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573E" w14:textId="77777777" w:rsidR="00CA7F74" w:rsidRPr="00C42EC4" w:rsidRDefault="00C42EC4" w:rsidP="00693CCB">
      <w:pPr>
        <w:tabs>
          <w:tab w:val="center" w:pos="4815"/>
        </w:tabs>
        <w:ind w:left="720" w:hanging="720"/>
        <w:jc w:val="center"/>
        <w:rPr>
          <w:rFonts w:ascii="Arial" w:hAnsi="Arial" w:cs="Arial"/>
          <w:b/>
          <w:bCs/>
          <w:sz w:val="28"/>
          <w:szCs w:val="28"/>
        </w:rPr>
      </w:pPr>
      <w:r w:rsidRPr="00C42EC4">
        <w:rPr>
          <w:rFonts w:ascii="Arial" w:hAnsi="Arial" w:cs="Arial"/>
          <w:b/>
          <w:bCs/>
          <w:sz w:val="28"/>
          <w:szCs w:val="28"/>
        </w:rPr>
        <w:t>Palm Harbor University High School</w:t>
      </w:r>
    </w:p>
    <w:p w14:paraId="4D18D491" w14:textId="77777777" w:rsidR="00C42EC4" w:rsidRDefault="00C42EC4" w:rsidP="00C42EC4">
      <w:pPr>
        <w:jc w:val="center"/>
        <w:rPr>
          <w:rFonts w:ascii="Arial" w:hAnsi="Arial" w:cs="Arial"/>
          <w:b/>
          <w:bCs/>
        </w:rPr>
      </w:pPr>
    </w:p>
    <w:p w14:paraId="4C9F9FDB" w14:textId="599B4C84" w:rsidR="00CA7F74" w:rsidRPr="00C42EC4" w:rsidRDefault="00951078" w:rsidP="00C42E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 Semester</w:t>
      </w:r>
      <w:r w:rsidR="00C42EC4" w:rsidRPr="00C42EC4">
        <w:rPr>
          <w:rFonts w:ascii="Arial" w:hAnsi="Arial" w:cs="Arial"/>
          <w:b/>
          <w:bCs/>
        </w:rPr>
        <w:t xml:space="preserve"> Exam Information</w:t>
      </w:r>
    </w:p>
    <w:p w14:paraId="22C484F4" w14:textId="5C547ABC" w:rsidR="000A172F" w:rsidRDefault="00CA7F74">
      <w:pPr>
        <w:tabs>
          <w:tab w:val="center" w:pos="4815"/>
        </w:tabs>
        <w:rPr>
          <w:rFonts w:ascii="Arial" w:hAnsi="Arial" w:cs="Arial"/>
          <w:b/>
          <w:bCs/>
        </w:rPr>
      </w:pPr>
      <w:r w:rsidRPr="00C42EC4">
        <w:rPr>
          <w:rFonts w:ascii="Arial" w:hAnsi="Arial" w:cs="Arial"/>
          <w:b/>
          <w:bCs/>
        </w:rPr>
        <w:tab/>
      </w:r>
      <w:r w:rsidR="00AA5ADB">
        <w:rPr>
          <w:rFonts w:ascii="Arial" w:hAnsi="Arial" w:cs="Arial"/>
          <w:b/>
          <w:bCs/>
        </w:rPr>
        <w:t xml:space="preserve">             </w:t>
      </w:r>
      <w:r w:rsidR="00AF61D9">
        <w:rPr>
          <w:rFonts w:ascii="Arial" w:hAnsi="Arial" w:cs="Arial"/>
          <w:b/>
          <w:bCs/>
        </w:rPr>
        <w:t>20</w:t>
      </w:r>
      <w:r w:rsidR="00EC21A1">
        <w:rPr>
          <w:rFonts w:ascii="Arial" w:hAnsi="Arial" w:cs="Arial"/>
          <w:b/>
          <w:bCs/>
        </w:rPr>
        <w:t>2</w:t>
      </w:r>
      <w:r w:rsidR="007B4AFF">
        <w:rPr>
          <w:rFonts w:ascii="Arial" w:hAnsi="Arial" w:cs="Arial"/>
          <w:b/>
          <w:bCs/>
        </w:rPr>
        <w:t>2</w:t>
      </w:r>
      <w:r w:rsidR="00AF61D9">
        <w:rPr>
          <w:rFonts w:ascii="Arial" w:hAnsi="Arial" w:cs="Arial"/>
          <w:b/>
          <w:bCs/>
        </w:rPr>
        <w:t>-20</w:t>
      </w:r>
      <w:r w:rsidR="000A172F">
        <w:rPr>
          <w:rFonts w:ascii="Arial" w:hAnsi="Arial" w:cs="Arial"/>
          <w:b/>
          <w:bCs/>
        </w:rPr>
        <w:t>2</w:t>
      </w:r>
      <w:r w:rsidR="007B4AFF">
        <w:rPr>
          <w:rFonts w:ascii="Arial" w:hAnsi="Arial" w:cs="Arial"/>
          <w:b/>
          <w:bCs/>
        </w:rPr>
        <w:t>3</w:t>
      </w:r>
    </w:p>
    <w:p w14:paraId="682D49CC" w14:textId="77777777" w:rsidR="00CA7F74" w:rsidRPr="00C42EC4" w:rsidRDefault="00C42EC4">
      <w:pPr>
        <w:tabs>
          <w:tab w:val="center" w:pos="4815"/>
        </w:tabs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ab/>
      </w:r>
    </w:p>
    <w:p w14:paraId="413FBD49" w14:textId="2AB122C8" w:rsidR="00BF3C16" w:rsidRDefault="00C42EC4" w:rsidP="00C42EC4">
      <w:pPr>
        <w:rPr>
          <w:rFonts w:ascii="Arial" w:hAnsi="Arial" w:cs="Arial"/>
          <w:b/>
        </w:rPr>
      </w:pPr>
      <w:r>
        <w:rPr>
          <w:rFonts w:ascii="Arial" w:hAnsi="Arial" w:cs="Arial"/>
        </w:rPr>
        <w:t>Final examinations for first</w:t>
      </w:r>
      <w:r w:rsidR="002D5BF2">
        <w:rPr>
          <w:rFonts w:ascii="Arial" w:hAnsi="Arial" w:cs="Arial"/>
        </w:rPr>
        <w:t xml:space="preserve"> semester of the </w:t>
      </w:r>
      <w:r w:rsidR="000D4D36">
        <w:rPr>
          <w:rFonts w:ascii="Arial" w:hAnsi="Arial" w:cs="Arial"/>
        </w:rPr>
        <w:t>2022-2023</w:t>
      </w:r>
      <w:r w:rsidR="00CA7F74" w:rsidRPr="00C42EC4">
        <w:rPr>
          <w:rFonts w:ascii="Arial" w:hAnsi="Arial" w:cs="Arial"/>
        </w:rPr>
        <w:t xml:space="preserve"> </w:t>
      </w:r>
      <w:r w:rsidR="00822867">
        <w:rPr>
          <w:rFonts w:ascii="Arial" w:hAnsi="Arial" w:cs="Arial"/>
        </w:rPr>
        <w:t>school year</w:t>
      </w:r>
      <w:r w:rsidR="00DF51EF">
        <w:rPr>
          <w:rFonts w:ascii="Arial" w:hAnsi="Arial" w:cs="Arial"/>
        </w:rPr>
        <w:t xml:space="preserve">, </w:t>
      </w:r>
      <w:r w:rsidR="00822867">
        <w:rPr>
          <w:rFonts w:ascii="Arial" w:hAnsi="Arial" w:cs="Arial"/>
        </w:rPr>
        <w:t xml:space="preserve">will begin on </w:t>
      </w:r>
      <w:r w:rsidR="00BF3C16">
        <w:rPr>
          <w:rFonts w:ascii="Arial" w:hAnsi="Arial" w:cs="Arial"/>
          <w:b/>
        </w:rPr>
        <w:t xml:space="preserve">Monday, </w:t>
      </w:r>
    </w:p>
    <w:p w14:paraId="2C750A0D" w14:textId="44FF3CBC" w:rsidR="00CA7F74" w:rsidRPr="00BF3C16" w:rsidRDefault="00BF3C16" w:rsidP="00C42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December 19, </w:t>
      </w:r>
      <w:r w:rsidR="00C44FA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="00C42EC4">
        <w:rPr>
          <w:rFonts w:ascii="Arial" w:hAnsi="Arial" w:cs="Arial"/>
        </w:rPr>
        <w:t xml:space="preserve"> </w:t>
      </w:r>
      <w:r w:rsidR="00C42EC4" w:rsidRPr="00C42EC4">
        <w:rPr>
          <w:rFonts w:ascii="Arial" w:hAnsi="Arial" w:cs="Arial"/>
        </w:rPr>
        <w:t>for</w:t>
      </w:r>
      <w:r w:rsidR="00822867">
        <w:rPr>
          <w:rFonts w:ascii="Arial" w:hAnsi="Arial" w:cs="Arial"/>
        </w:rPr>
        <w:t xml:space="preserve"> </w:t>
      </w:r>
      <w:r w:rsidR="001A3EEA">
        <w:rPr>
          <w:rFonts w:ascii="Arial" w:hAnsi="Arial" w:cs="Arial"/>
        </w:rPr>
        <w:t xml:space="preserve">all students.  </w:t>
      </w:r>
    </w:p>
    <w:p w14:paraId="210F60A1" w14:textId="77777777" w:rsidR="00CA7F74" w:rsidRPr="00C42EC4" w:rsidRDefault="00CA7F74" w:rsidP="00C42EC4">
      <w:pPr>
        <w:rPr>
          <w:rFonts w:ascii="Arial" w:hAnsi="Arial" w:cs="Arial"/>
        </w:rPr>
      </w:pPr>
    </w:p>
    <w:p w14:paraId="65FAB409" w14:textId="7A33A1E8" w:rsidR="00F6703F" w:rsidRDefault="00BF3C16" w:rsidP="00C42EC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Monday, </w:t>
      </w:r>
      <w:r w:rsidR="00C44FA0">
        <w:rPr>
          <w:rFonts w:ascii="Arial" w:hAnsi="Arial" w:cs="Arial"/>
          <w:b/>
        </w:rPr>
        <w:t>December 1</w:t>
      </w:r>
      <w:r>
        <w:rPr>
          <w:rFonts w:ascii="Arial" w:hAnsi="Arial" w:cs="Arial"/>
          <w:b/>
        </w:rPr>
        <w:t>9</w:t>
      </w:r>
      <w:r w:rsidR="0011085C" w:rsidRPr="003D418E">
        <w:rPr>
          <w:rFonts w:ascii="Arial" w:hAnsi="Arial" w:cs="Arial"/>
          <w:b/>
        </w:rPr>
        <w:t xml:space="preserve">, </w:t>
      </w:r>
      <w:r w:rsidR="0011085C" w:rsidRPr="00E46F71">
        <w:rPr>
          <w:rFonts w:ascii="Arial" w:hAnsi="Arial" w:cs="Arial"/>
          <w:b/>
        </w:rPr>
        <w:t>20</w:t>
      </w:r>
      <w:r w:rsidR="00192FC9" w:rsidRPr="00E46F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11085C">
        <w:rPr>
          <w:rFonts w:ascii="Arial" w:hAnsi="Arial" w:cs="Arial"/>
        </w:rPr>
        <w:tab/>
      </w:r>
      <w:r w:rsidR="001A3EEA">
        <w:rPr>
          <w:rFonts w:ascii="Arial" w:hAnsi="Arial" w:cs="Arial"/>
        </w:rPr>
        <w:tab/>
      </w:r>
      <w:r w:rsidR="00091FDF">
        <w:rPr>
          <w:rFonts w:ascii="Arial" w:hAnsi="Arial" w:cs="Arial"/>
        </w:rPr>
        <w:tab/>
      </w:r>
      <w:r w:rsidR="001A3EEA">
        <w:rPr>
          <w:rFonts w:ascii="Arial" w:hAnsi="Arial" w:cs="Arial"/>
        </w:rPr>
        <w:t>1</w:t>
      </w:r>
      <w:r w:rsidR="001A3EEA" w:rsidRPr="001A3EEA">
        <w:rPr>
          <w:rFonts w:ascii="Arial" w:hAnsi="Arial" w:cs="Arial"/>
          <w:vertAlign w:val="superscript"/>
        </w:rPr>
        <w:t>st</w:t>
      </w:r>
      <w:r w:rsidR="007C2AE5">
        <w:rPr>
          <w:rFonts w:ascii="Arial" w:hAnsi="Arial" w:cs="Arial"/>
        </w:rPr>
        <w:t xml:space="preserve"> Period Exam</w:t>
      </w:r>
      <w:r w:rsidR="007C2AE5">
        <w:rPr>
          <w:rFonts w:ascii="Arial" w:hAnsi="Arial" w:cs="Arial"/>
        </w:rPr>
        <w:tab/>
      </w:r>
      <w:r w:rsidR="007C2AE5">
        <w:rPr>
          <w:rFonts w:ascii="Arial" w:hAnsi="Arial" w:cs="Arial"/>
        </w:rPr>
        <w:tab/>
        <w:t>7:2</w:t>
      </w:r>
      <w:r w:rsidR="00C71E37">
        <w:rPr>
          <w:rFonts w:ascii="Arial" w:hAnsi="Arial" w:cs="Arial"/>
        </w:rPr>
        <w:t>5</w:t>
      </w:r>
      <w:r w:rsidR="007C2AE5">
        <w:rPr>
          <w:rFonts w:ascii="Arial" w:hAnsi="Arial" w:cs="Arial"/>
        </w:rPr>
        <w:t xml:space="preserve"> – 10:</w:t>
      </w:r>
      <w:r w:rsidR="00C71E37">
        <w:rPr>
          <w:rFonts w:ascii="Arial" w:hAnsi="Arial" w:cs="Arial"/>
        </w:rPr>
        <w:t>22</w:t>
      </w:r>
    </w:p>
    <w:p w14:paraId="5DD9BC46" w14:textId="77777777" w:rsidR="00EF0EC1" w:rsidRDefault="00EF0EC1" w:rsidP="00C42E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Lunch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AE5">
        <w:rPr>
          <w:rFonts w:ascii="Arial" w:hAnsi="Arial" w:cs="Arial"/>
        </w:rPr>
        <w:t>10:</w:t>
      </w:r>
      <w:r w:rsidR="00C71E37">
        <w:rPr>
          <w:rFonts w:ascii="Arial" w:hAnsi="Arial" w:cs="Arial"/>
        </w:rPr>
        <w:t>22</w:t>
      </w:r>
      <w:r w:rsidR="002A0B0A">
        <w:rPr>
          <w:rFonts w:ascii="Arial" w:hAnsi="Arial" w:cs="Arial"/>
        </w:rPr>
        <w:t>- 10:</w:t>
      </w:r>
      <w:r w:rsidR="00C71E37">
        <w:rPr>
          <w:rFonts w:ascii="Arial" w:hAnsi="Arial" w:cs="Arial"/>
        </w:rPr>
        <w:t>52</w:t>
      </w:r>
    </w:p>
    <w:p w14:paraId="05189EB4" w14:textId="77777777" w:rsidR="00EF0EC1" w:rsidRDefault="00EF0EC1" w:rsidP="00C42E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EF0EC1">
        <w:rPr>
          <w:rFonts w:ascii="Arial" w:hAnsi="Arial" w:cs="Arial"/>
          <w:vertAlign w:val="superscript"/>
        </w:rPr>
        <w:t>nd</w:t>
      </w:r>
      <w:r w:rsidR="002A0B0A">
        <w:rPr>
          <w:rFonts w:ascii="Arial" w:hAnsi="Arial" w:cs="Arial"/>
        </w:rPr>
        <w:t xml:space="preserve"> Period Exam</w:t>
      </w:r>
      <w:r w:rsidR="002A0B0A">
        <w:rPr>
          <w:rFonts w:ascii="Arial" w:hAnsi="Arial" w:cs="Arial"/>
        </w:rPr>
        <w:tab/>
      </w:r>
      <w:r w:rsidR="002A0B0A">
        <w:rPr>
          <w:rFonts w:ascii="Arial" w:hAnsi="Arial" w:cs="Arial"/>
        </w:rPr>
        <w:tab/>
        <w:t>10:5</w:t>
      </w:r>
      <w:r w:rsidR="00C71E37">
        <w:rPr>
          <w:rFonts w:ascii="Arial" w:hAnsi="Arial" w:cs="Arial"/>
        </w:rPr>
        <w:t>8</w:t>
      </w:r>
      <w:r w:rsidR="002A0B0A">
        <w:rPr>
          <w:rFonts w:ascii="Arial" w:hAnsi="Arial" w:cs="Arial"/>
        </w:rPr>
        <w:t xml:space="preserve"> – 1:5</w:t>
      </w:r>
      <w:r w:rsidR="00C71E37">
        <w:rPr>
          <w:rFonts w:ascii="Arial" w:hAnsi="Arial" w:cs="Arial"/>
        </w:rPr>
        <w:t>5</w:t>
      </w:r>
    </w:p>
    <w:p w14:paraId="1C8D07A1" w14:textId="77777777" w:rsidR="00EF0EC1" w:rsidRDefault="00EF0EC1" w:rsidP="00C42EC4">
      <w:pPr>
        <w:rPr>
          <w:rFonts w:ascii="Arial" w:hAnsi="Arial" w:cs="Arial"/>
        </w:rPr>
      </w:pPr>
    </w:p>
    <w:p w14:paraId="696A73B8" w14:textId="6DBA880C" w:rsidR="00EF0EC1" w:rsidRPr="00C42EC4" w:rsidRDefault="00BF3C16" w:rsidP="00EF0EC1">
      <w:pPr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2769AF">
        <w:rPr>
          <w:rFonts w:ascii="Arial" w:hAnsi="Arial" w:cs="Arial"/>
          <w:b/>
        </w:rPr>
        <w:t>uesday</w:t>
      </w:r>
      <w:r w:rsidR="00EF0EC1" w:rsidRPr="003D418E">
        <w:rPr>
          <w:rFonts w:ascii="Arial" w:hAnsi="Arial" w:cs="Arial"/>
          <w:b/>
        </w:rPr>
        <w:t xml:space="preserve">, </w:t>
      </w:r>
      <w:r w:rsidR="00C44FA0">
        <w:rPr>
          <w:rFonts w:ascii="Arial" w:hAnsi="Arial" w:cs="Arial"/>
          <w:b/>
        </w:rPr>
        <w:t>December</w:t>
      </w:r>
      <w:r w:rsidR="002769AF">
        <w:rPr>
          <w:rFonts w:ascii="Arial" w:hAnsi="Arial" w:cs="Arial"/>
          <w:b/>
        </w:rPr>
        <w:t xml:space="preserve"> 20</w:t>
      </w:r>
      <w:r w:rsidR="00EF0EC1" w:rsidRPr="003D418E">
        <w:rPr>
          <w:rFonts w:ascii="Arial" w:hAnsi="Arial" w:cs="Arial"/>
          <w:b/>
        </w:rPr>
        <w:t xml:space="preserve">, </w:t>
      </w:r>
      <w:r w:rsidR="00EF0EC1" w:rsidRPr="00E46F71">
        <w:rPr>
          <w:rFonts w:ascii="Arial" w:hAnsi="Arial" w:cs="Arial"/>
          <w:b/>
        </w:rPr>
        <w:t>20</w:t>
      </w:r>
      <w:r w:rsidR="0082061C" w:rsidRPr="00E46F71">
        <w:rPr>
          <w:rFonts w:ascii="Arial" w:hAnsi="Arial" w:cs="Arial"/>
          <w:b/>
        </w:rPr>
        <w:t>2</w:t>
      </w:r>
      <w:r w:rsidR="002769AF">
        <w:rPr>
          <w:rFonts w:ascii="Arial" w:hAnsi="Arial" w:cs="Arial"/>
          <w:b/>
        </w:rPr>
        <w:t>2</w:t>
      </w:r>
      <w:r w:rsidR="002769AF">
        <w:rPr>
          <w:rFonts w:ascii="Arial" w:hAnsi="Arial" w:cs="Arial"/>
          <w:b/>
        </w:rPr>
        <w:tab/>
      </w:r>
      <w:r w:rsidR="00EF0EC1" w:rsidRPr="003D418E">
        <w:rPr>
          <w:rFonts w:ascii="Arial" w:hAnsi="Arial" w:cs="Arial"/>
          <w:b/>
        </w:rPr>
        <w:tab/>
      </w:r>
      <w:r w:rsidR="00EF0EC1">
        <w:rPr>
          <w:rFonts w:ascii="Arial" w:hAnsi="Arial" w:cs="Arial"/>
        </w:rPr>
        <w:tab/>
        <w:t>3</w:t>
      </w:r>
      <w:r w:rsidR="00EF0EC1" w:rsidRPr="00EF0EC1">
        <w:rPr>
          <w:rFonts w:ascii="Arial" w:hAnsi="Arial" w:cs="Arial"/>
          <w:vertAlign w:val="superscript"/>
        </w:rPr>
        <w:t>rd</w:t>
      </w:r>
      <w:r w:rsidR="004B2565">
        <w:rPr>
          <w:rFonts w:ascii="Arial" w:hAnsi="Arial" w:cs="Arial"/>
        </w:rPr>
        <w:t xml:space="preserve"> Period Exam</w:t>
      </w:r>
      <w:r w:rsidR="004B2565">
        <w:rPr>
          <w:rFonts w:ascii="Arial" w:hAnsi="Arial" w:cs="Arial"/>
        </w:rPr>
        <w:tab/>
      </w:r>
      <w:r w:rsidR="004B2565">
        <w:rPr>
          <w:rFonts w:ascii="Arial" w:hAnsi="Arial" w:cs="Arial"/>
        </w:rPr>
        <w:tab/>
        <w:t>7:2</w:t>
      </w:r>
      <w:r w:rsidR="00D15500">
        <w:rPr>
          <w:rFonts w:ascii="Arial" w:hAnsi="Arial" w:cs="Arial"/>
        </w:rPr>
        <w:t>5</w:t>
      </w:r>
      <w:r w:rsidR="004B2565">
        <w:rPr>
          <w:rFonts w:ascii="Arial" w:hAnsi="Arial" w:cs="Arial"/>
        </w:rPr>
        <w:t xml:space="preserve"> - 10:</w:t>
      </w:r>
      <w:r w:rsidR="00D15500">
        <w:rPr>
          <w:rFonts w:ascii="Arial" w:hAnsi="Arial" w:cs="Arial"/>
        </w:rPr>
        <w:t>22</w:t>
      </w:r>
    </w:p>
    <w:p w14:paraId="33E63795" w14:textId="77777777" w:rsidR="00EF0EC1" w:rsidRPr="00C42EC4" w:rsidRDefault="00EF0EC1" w:rsidP="00EF0EC1">
      <w:pPr>
        <w:rPr>
          <w:rFonts w:ascii="Arial" w:hAnsi="Arial" w:cs="Arial"/>
        </w:rPr>
      </w:pPr>
      <w:r w:rsidRPr="00C42EC4">
        <w:rPr>
          <w:rFonts w:ascii="Arial" w:hAnsi="Arial" w:cs="Arial"/>
        </w:rPr>
        <w:t xml:space="preserve">     </w:t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2EC4">
        <w:rPr>
          <w:rFonts w:ascii="Arial" w:hAnsi="Arial" w:cs="Arial"/>
        </w:rPr>
        <w:t>Lunch</w:t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  <w:t xml:space="preserve"> </w:t>
      </w:r>
      <w:r w:rsidRPr="00C42EC4">
        <w:rPr>
          <w:rFonts w:ascii="Arial" w:hAnsi="Arial" w:cs="Arial"/>
        </w:rPr>
        <w:tab/>
      </w:r>
      <w:r w:rsidR="004B2565">
        <w:rPr>
          <w:rFonts w:ascii="Arial" w:hAnsi="Arial" w:cs="Arial"/>
        </w:rPr>
        <w:t>10:</w:t>
      </w:r>
      <w:r w:rsidR="00D15500">
        <w:rPr>
          <w:rFonts w:ascii="Arial" w:hAnsi="Arial" w:cs="Arial"/>
        </w:rPr>
        <w:t>22</w:t>
      </w:r>
      <w:r w:rsidR="004B2565">
        <w:rPr>
          <w:rFonts w:ascii="Arial" w:hAnsi="Arial" w:cs="Arial"/>
        </w:rPr>
        <w:t xml:space="preserve"> -10:</w:t>
      </w:r>
      <w:r w:rsidR="00D15500">
        <w:rPr>
          <w:rFonts w:ascii="Arial" w:hAnsi="Arial" w:cs="Arial"/>
        </w:rPr>
        <w:t>52</w:t>
      </w:r>
    </w:p>
    <w:p w14:paraId="21EF0B86" w14:textId="77777777" w:rsidR="00EF0EC1" w:rsidRPr="00C42EC4" w:rsidRDefault="00EF0EC1" w:rsidP="00EF0EC1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F0E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Period exam</w:t>
      </w:r>
      <w:r>
        <w:rPr>
          <w:rFonts w:ascii="Arial" w:hAnsi="Arial" w:cs="Arial"/>
        </w:rPr>
        <w:tab/>
        <w:t xml:space="preserve">           </w:t>
      </w:r>
      <w:r w:rsidR="004B2565">
        <w:rPr>
          <w:rFonts w:ascii="Arial" w:hAnsi="Arial" w:cs="Arial"/>
        </w:rPr>
        <w:t>10:5</w:t>
      </w:r>
      <w:r w:rsidR="00D15500">
        <w:rPr>
          <w:rFonts w:ascii="Arial" w:hAnsi="Arial" w:cs="Arial"/>
        </w:rPr>
        <w:t>8</w:t>
      </w:r>
      <w:r w:rsidR="004B2565">
        <w:rPr>
          <w:rFonts w:ascii="Arial" w:hAnsi="Arial" w:cs="Arial"/>
        </w:rPr>
        <w:t xml:space="preserve"> -1:5</w:t>
      </w:r>
      <w:r w:rsidR="00D15500">
        <w:rPr>
          <w:rFonts w:ascii="Arial" w:hAnsi="Arial" w:cs="Arial"/>
        </w:rPr>
        <w:t>5</w:t>
      </w:r>
    </w:p>
    <w:p w14:paraId="6A99D697" w14:textId="77777777" w:rsidR="00EF0EC1" w:rsidRDefault="00EF0EC1" w:rsidP="00C42EC4">
      <w:pPr>
        <w:rPr>
          <w:rFonts w:ascii="Arial" w:hAnsi="Arial" w:cs="Arial"/>
        </w:rPr>
      </w:pPr>
    </w:p>
    <w:p w14:paraId="2ACA4090" w14:textId="7F5D6FAD" w:rsidR="00EF0EC1" w:rsidRPr="00694CCA" w:rsidRDefault="002769AF" w:rsidP="00EF0EC1">
      <w:pPr>
        <w:rPr>
          <w:rFonts w:ascii="Arial" w:hAnsi="Arial" w:cs="Arial"/>
        </w:rPr>
      </w:pPr>
      <w:r>
        <w:rPr>
          <w:rFonts w:ascii="Arial" w:hAnsi="Arial" w:cs="Arial"/>
          <w:b/>
        </w:rPr>
        <w:t>Wednesday</w:t>
      </w:r>
      <w:r w:rsidR="00EF0EC1" w:rsidRPr="003D418E">
        <w:rPr>
          <w:rFonts w:ascii="Arial" w:hAnsi="Arial" w:cs="Arial"/>
          <w:b/>
        </w:rPr>
        <w:t xml:space="preserve">, </w:t>
      </w:r>
      <w:r w:rsidR="00C44FA0">
        <w:rPr>
          <w:rFonts w:ascii="Arial" w:hAnsi="Arial" w:cs="Arial"/>
          <w:b/>
        </w:rPr>
        <w:t xml:space="preserve">December </w:t>
      </w:r>
      <w:r>
        <w:rPr>
          <w:rFonts w:ascii="Arial" w:hAnsi="Arial" w:cs="Arial"/>
          <w:b/>
        </w:rPr>
        <w:t>21</w:t>
      </w:r>
      <w:r w:rsidR="00EF0EC1" w:rsidRPr="003D418E">
        <w:rPr>
          <w:rFonts w:ascii="Arial" w:hAnsi="Arial" w:cs="Arial"/>
          <w:b/>
        </w:rPr>
        <w:t xml:space="preserve">, </w:t>
      </w:r>
      <w:r w:rsidR="00EF0EC1" w:rsidRPr="00E46F71">
        <w:rPr>
          <w:rFonts w:ascii="Arial" w:hAnsi="Arial" w:cs="Arial"/>
          <w:b/>
        </w:rPr>
        <w:t>20</w:t>
      </w:r>
      <w:r w:rsidR="0082061C" w:rsidRPr="00E46F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EF0EC1" w:rsidRPr="00694CCA">
        <w:rPr>
          <w:rFonts w:ascii="Arial" w:hAnsi="Arial" w:cs="Arial"/>
        </w:rPr>
        <w:t xml:space="preserve"> </w:t>
      </w:r>
      <w:r w:rsidR="00EF0EC1" w:rsidRPr="00694CCA">
        <w:rPr>
          <w:rFonts w:ascii="Arial" w:hAnsi="Arial" w:cs="Arial"/>
        </w:rPr>
        <w:tab/>
      </w:r>
      <w:r w:rsidR="00EF0EC1" w:rsidRPr="00694CCA">
        <w:rPr>
          <w:rFonts w:ascii="Arial" w:hAnsi="Arial" w:cs="Arial"/>
        </w:rPr>
        <w:tab/>
      </w:r>
      <w:r w:rsidR="00EF0EC1">
        <w:rPr>
          <w:rFonts w:ascii="Arial" w:hAnsi="Arial" w:cs="Arial"/>
        </w:rPr>
        <w:t>5</w:t>
      </w:r>
      <w:r w:rsidR="00EF0EC1" w:rsidRPr="00694CCA">
        <w:rPr>
          <w:rFonts w:ascii="Arial" w:hAnsi="Arial" w:cs="Arial"/>
          <w:vertAlign w:val="superscript"/>
        </w:rPr>
        <w:t>th</w:t>
      </w:r>
      <w:r w:rsidR="004B2565">
        <w:rPr>
          <w:rFonts w:ascii="Arial" w:hAnsi="Arial" w:cs="Arial"/>
        </w:rPr>
        <w:t xml:space="preserve"> Period Exam</w:t>
      </w:r>
      <w:r w:rsidR="004B2565">
        <w:rPr>
          <w:rFonts w:ascii="Arial" w:hAnsi="Arial" w:cs="Arial"/>
        </w:rPr>
        <w:tab/>
      </w:r>
      <w:r w:rsidR="004B2565">
        <w:rPr>
          <w:rFonts w:ascii="Arial" w:hAnsi="Arial" w:cs="Arial"/>
        </w:rPr>
        <w:tab/>
        <w:t>7:2</w:t>
      </w:r>
      <w:r w:rsidR="00E97F3A">
        <w:rPr>
          <w:rFonts w:ascii="Arial" w:hAnsi="Arial" w:cs="Arial"/>
        </w:rPr>
        <w:t>5</w:t>
      </w:r>
      <w:r w:rsidR="00EF0EC1">
        <w:rPr>
          <w:rFonts w:ascii="Arial" w:hAnsi="Arial" w:cs="Arial"/>
        </w:rPr>
        <w:t xml:space="preserve"> - </w:t>
      </w:r>
      <w:r w:rsidR="004B2565">
        <w:rPr>
          <w:rFonts w:ascii="Arial" w:hAnsi="Arial" w:cs="Arial"/>
        </w:rPr>
        <w:t>10:</w:t>
      </w:r>
      <w:r w:rsidR="00E97F3A">
        <w:rPr>
          <w:rFonts w:ascii="Arial" w:hAnsi="Arial" w:cs="Arial"/>
        </w:rPr>
        <w:t>22</w:t>
      </w:r>
    </w:p>
    <w:p w14:paraId="2C1BA8C2" w14:textId="77777777" w:rsidR="00EF0EC1" w:rsidRPr="00694CCA" w:rsidRDefault="00EF0EC1" w:rsidP="00EF0EC1">
      <w:pPr>
        <w:rPr>
          <w:rFonts w:ascii="Arial" w:hAnsi="Arial" w:cs="Arial"/>
        </w:rPr>
      </w:pPr>
      <w:r w:rsidRPr="00694CCA">
        <w:rPr>
          <w:rFonts w:ascii="Arial" w:hAnsi="Arial" w:cs="Arial"/>
        </w:rPr>
        <w:t xml:space="preserve">     </w:t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  <w:t>Lunch</w:t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</w:r>
      <w:r w:rsidRPr="00694CCA">
        <w:rPr>
          <w:rFonts w:ascii="Arial" w:hAnsi="Arial" w:cs="Arial"/>
        </w:rPr>
        <w:tab/>
        <w:t xml:space="preserve"> </w:t>
      </w:r>
      <w:r w:rsidRPr="00694CCA">
        <w:rPr>
          <w:rFonts w:ascii="Arial" w:hAnsi="Arial" w:cs="Arial"/>
        </w:rPr>
        <w:tab/>
      </w:r>
      <w:r w:rsidR="004B2565">
        <w:rPr>
          <w:rFonts w:ascii="Arial" w:hAnsi="Arial" w:cs="Arial"/>
        </w:rPr>
        <w:t>10:</w:t>
      </w:r>
      <w:r w:rsidR="00E97F3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-</w:t>
      </w:r>
      <w:r w:rsidR="004B2565">
        <w:rPr>
          <w:rFonts w:ascii="Arial" w:hAnsi="Arial" w:cs="Arial"/>
        </w:rPr>
        <w:t>10:</w:t>
      </w:r>
      <w:r w:rsidR="00E97F3A">
        <w:rPr>
          <w:rFonts w:ascii="Arial" w:hAnsi="Arial" w:cs="Arial"/>
        </w:rPr>
        <w:t>52</w:t>
      </w:r>
    </w:p>
    <w:p w14:paraId="3C25E927" w14:textId="77777777" w:rsidR="00EF0EC1" w:rsidRPr="00C42EC4" w:rsidRDefault="00EF0EC1" w:rsidP="00EF0EC1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94C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694CCA">
        <w:rPr>
          <w:rFonts w:ascii="Arial" w:hAnsi="Arial" w:cs="Arial"/>
        </w:rPr>
        <w:t>Period exam</w:t>
      </w:r>
      <w:r w:rsidRPr="00694CCA">
        <w:rPr>
          <w:rFonts w:ascii="Arial" w:hAnsi="Arial" w:cs="Arial"/>
        </w:rPr>
        <w:tab/>
        <w:t xml:space="preserve">           10:</w:t>
      </w:r>
      <w:r w:rsidR="004B2565">
        <w:rPr>
          <w:rFonts w:ascii="Arial" w:hAnsi="Arial" w:cs="Arial"/>
        </w:rPr>
        <w:t>5</w:t>
      </w:r>
      <w:r w:rsidR="00E97F3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</w:t>
      </w:r>
      <w:r w:rsidR="004B2565">
        <w:rPr>
          <w:rFonts w:ascii="Arial" w:hAnsi="Arial" w:cs="Arial"/>
        </w:rPr>
        <w:t>1:5</w:t>
      </w:r>
      <w:r w:rsidR="00E97F3A">
        <w:rPr>
          <w:rFonts w:ascii="Arial" w:hAnsi="Arial" w:cs="Arial"/>
        </w:rPr>
        <w:t>5</w:t>
      </w:r>
    </w:p>
    <w:p w14:paraId="156E4C5F" w14:textId="77777777" w:rsidR="00F6703F" w:rsidRDefault="00F6703F" w:rsidP="00C42E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748BC3" w14:textId="37715DAC" w:rsidR="00EF0EC1" w:rsidRPr="00C42EC4" w:rsidRDefault="002769AF" w:rsidP="00EF0EC1">
      <w:pPr>
        <w:rPr>
          <w:rFonts w:ascii="Arial" w:hAnsi="Arial" w:cs="Arial"/>
        </w:rPr>
      </w:pPr>
      <w:r>
        <w:rPr>
          <w:rFonts w:ascii="Arial" w:hAnsi="Arial" w:cs="Arial"/>
          <w:b/>
        </w:rPr>
        <w:t>Thursday</w:t>
      </w:r>
      <w:r w:rsidR="0063326C">
        <w:rPr>
          <w:rFonts w:ascii="Arial" w:hAnsi="Arial" w:cs="Arial"/>
          <w:b/>
        </w:rPr>
        <w:t xml:space="preserve">, </w:t>
      </w:r>
      <w:r w:rsidR="00C44FA0">
        <w:rPr>
          <w:rFonts w:ascii="Arial" w:hAnsi="Arial" w:cs="Arial"/>
          <w:b/>
        </w:rPr>
        <w:t xml:space="preserve">December </w:t>
      </w:r>
      <w:r>
        <w:rPr>
          <w:rFonts w:ascii="Arial" w:hAnsi="Arial" w:cs="Arial"/>
          <w:b/>
        </w:rPr>
        <w:t>22</w:t>
      </w:r>
      <w:r w:rsidR="00EF0EC1" w:rsidRPr="003D418E">
        <w:rPr>
          <w:rFonts w:ascii="Arial" w:hAnsi="Arial" w:cs="Arial"/>
          <w:b/>
        </w:rPr>
        <w:t xml:space="preserve">, </w:t>
      </w:r>
      <w:r w:rsidR="00EF0EC1" w:rsidRPr="00E46F71">
        <w:rPr>
          <w:rFonts w:ascii="Arial" w:hAnsi="Arial" w:cs="Arial"/>
          <w:b/>
        </w:rPr>
        <w:t>20</w:t>
      </w:r>
      <w:r w:rsidR="0082061C" w:rsidRPr="00E46F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82061C">
        <w:rPr>
          <w:rFonts w:ascii="Arial" w:hAnsi="Arial" w:cs="Arial"/>
          <w:b/>
        </w:rPr>
        <w:tab/>
      </w:r>
      <w:r w:rsidR="00EF0EC1">
        <w:rPr>
          <w:rFonts w:ascii="Arial" w:hAnsi="Arial" w:cs="Arial"/>
        </w:rPr>
        <w:tab/>
      </w:r>
      <w:r w:rsidR="00EF0EC1">
        <w:rPr>
          <w:rFonts w:ascii="Arial" w:hAnsi="Arial" w:cs="Arial"/>
        </w:rPr>
        <w:tab/>
        <w:t>7</w:t>
      </w:r>
      <w:r w:rsidR="00EF0EC1" w:rsidRPr="00AF61D9">
        <w:rPr>
          <w:rFonts w:ascii="Arial" w:hAnsi="Arial" w:cs="Arial"/>
          <w:vertAlign w:val="superscript"/>
        </w:rPr>
        <w:t>th</w:t>
      </w:r>
      <w:r w:rsidR="00EF0EC1">
        <w:rPr>
          <w:rFonts w:ascii="Arial" w:hAnsi="Arial" w:cs="Arial"/>
        </w:rPr>
        <w:t xml:space="preserve"> Period exam</w:t>
      </w:r>
      <w:r w:rsidR="00EF0EC1">
        <w:rPr>
          <w:rFonts w:ascii="Arial" w:hAnsi="Arial" w:cs="Arial"/>
        </w:rPr>
        <w:tab/>
        <w:t xml:space="preserve">           </w:t>
      </w:r>
      <w:r w:rsidR="004B2565">
        <w:rPr>
          <w:rFonts w:ascii="Arial" w:hAnsi="Arial" w:cs="Arial"/>
        </w:rPr>
        <w:t>7:2</w:t>
      </w:r>
      <w:r w:rsidR="00EF6150">
        <w:rPr>
          <w:rFonts w:ascii="Arial" w:hAnsi="Arial" w:cs="Arial"/>
        </w:rPr>
        <w:t>5</w:t>
      </w:r>
      <w:r w:rsidR="004B2565">
        <w:rPr>
          <w:rFonts w:ascii="Arial" w:hAnsi="Arial" w:cs="Arial"/>
        </w:rPr>
        <w:t xml:space="preserve"> – 9:</w:t>
      </w:r>
      <w:r w:rsidR="00EF6150">
        <w:rPr>
          <w:rFonts w:ascii="Arial" w:hAnsi="Arial" w:cs="Arial"/>
        </w:rPr>
        <w:t>40</w:t>
      </w:r>
    </w:p>
    <w:p w14:paraId="69229AF8" w14:textId="77777777" w:rsidR="00EF0EC1" w:rsidRDefault="00EF0EC1" w:rsidP="00C42EC4">
      <w:pPr>
        <w:rPr>
          <w:rFonts w:ascii="Arial" w:hAnsi="Arial" w:cs="Arial"/>
        </w:rPr>
      </w:pPr>
    </w:p>
    <w:p w14:paraId="6FA001D8" w14:textId="77777777" w:rsidR="00F6703F" w:rsidRDefault="007E74BB" w:rsidP="00C42E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73AEEE" w14:textId="3667540F" w:rsidR="00CA7F74" w:rsidRPr="001A3EEA" w:rsidRDefault="00CA7F74" w:rsidP="00C42EC4">
      <w:pPr>
        <w:rPr>
          <w:rFonts w:ascii="Arial" w:hAnsi="Arial" w:cs="Arial"/>
          <w:b/>
        </w:rPr>
      </w:pPr>
      <w:r w:rsidRPr="00C42EC4">
        <w:rPr>
          <w:rFonts w:ascii="Arial" w:hAnsi="Arial" w:cs="Arial"/>
        </w:rPr>
        <w:tab/>
      </w:r>
      <w:r w:rsidR="00C42EC4">
        <w:rPr>
          <w:rFonts w:ascii="Arial" w:hAnsi="Arial" w:cs="Arial"/>
        </w:rPr>
        <w:tab/>
      </w:r>
      <w:r w:rsidR="00913FB7">
        <w:rPr>
          <w:rFonts w:ascii="Arial" w:hAnsi="Arial" w:cs="Arial"/>
        </w:rPr>
        <w:tab/>
      </w:r>
      <w:r w:rsidR="00AF61D9">
        <w:rPr>
          <w:rFonts w:ascii="Arial" w:hAnsi="Arial" w:cs="Arial"/>
          <w:b/>
        </w:rPr>
        <w:t>*Please follow the attached schedule for 1</w:t>
      </w:r>
      <w:r w:rsidR="0050202D">
        <w:rPr>
          <w:rFonts w:ascii="Arial" w:hAnsi="Arial" w:cs="Arial"/>
          <w:b/>
        </w:rPr>
        <w:t>2</w:t>
      </w:r>
      <w:r w:rsidR="00F573B7">
        <w:rPr>
          <w:rFonts w:ascii="Arial" w:hAnsi="Arial" w:cs="Arial"/>
          <w:b/>
        </w:rPr>
        <w:t>/</w:t>
      </w:r>
      <w:r w:rsidR="002769AF">
        <w:rPr>
          <w:rFonts w:ascii="Arial" w:hAnsi="Arial" w:cs="Arial"/>
          <w:b/>
        </w:rPr>
        <w:t>22</w:t>
      </w:r>
      <w:r w:rsidR="00F573B7">
        <w:rPr>
          <w:rFonts w:ascii="Arial" w:hAnsi="Arial" w:cs="Arial"/>
          <w:b/>
        </w:rPr>
        <w:t>/202</w:t>
      </w:r>
      <w:r w:rsidR="002769AF">
        <w:rPr>
          <w:rFonts w:ascii="Arial" w:hAnsi="Arial" w:cs="Arial"/>
          <w:b/>
        </w:rPr>
        <w:t>2</w:t>
      </w:r>
    </w:p>
    <w:p w14:paraId="390ADD38" w14:textId="77777777" w:rsidR="00CA7F74" w:rsidRPr="00C42EC4" w:rsidRDefault="00CA7F74" w:rsidP="00AF61D9">
      <w:pPr>
        <w:rPr>
          <w:rFonts w:ascii="Arial" w:hAnsi="Arial" w:cs="Arial"/>
        </w:rPr>
      </w:pPr>
      <w:r w:rsidRPr="00C42EC4">
        <w:rPr>
          <w:rFonts w:ascii="Arial" w:hAnsi="Arial" w:cs="Arial"/>
        </w:rPr>
        <w:tab/>
      </w:r>
      <w:r w:rsidRPr="00C42EC4">
        <w:rPr>
          <w:rFonts w:ascii="Arial" w:hAnsi="Arial" w:cs="Arial"/>
        </w:rPr>
        <w:tab/>
        <w:t xml:space="preserve"> </w:t>
      </w:r>
    </w:p>
    <w:p w14:paraId="70D57160" w14:textId="3FC77CF0" w:rsidR="00CA7F74" w:rsidRDefault="00CA7F74" w:rsidP="00660504">
      <w:pPr>
        <w:rPr>
          <w:rFonts w:ascii="Arial" w:hAnsi="Arial" w:cs="Arial"/>
        </w:rPr>
      </w:pPr>
      <w:r w:rsidRPr="004346C7">
        <w:rPr>
          <w:rFonts w:ascii="Arial" w:hAnsi="Arial" w:cs="Arial"/>
        </w:rPr>
        <w:t>Each exam shall be a minimum of one hour forty-five minute</w:t>
      </w:r>
      <w:r w:rsidRPr="002D4AF5">
        <w:rPr>
          <w:rFonts w:ascii="Arial" w:hAnsi="Arial" w:cs="Arial"/>
        </w:rPr>
        <w:t>s.</w:t>
      </w:r>
      <w:r w:rsidRPr="00C42EC4">
        <w:rPr>
          <w:rFonts w:ascii="Arial" w:hAnsi="Arial" w:cs="Arial"/>
        </w:rPr>
        <w:t xml:space="preserve">  The remaining </w:t>
      </w:r>
      <w:r w:rsidR="00AF61D9">
        <w:rPr>
          <w:rFonts w:ascii="Arial" w:hAnsi="Arial" w:cs="Arial"/>
        </w:rPr>
        <w:t>1 hour and 20</w:t>
      </w:r>
      <w:r w:rsidRPr="00C42EC4">
        <w:rPr>
          <w:rFonts w:ascii="Arial" w:hAnsi="Arial" w:cs="Arial"/>
        </w:rPr>
        <w:t xml:space="preserve"> minutes shall be used to co</w:t>
      </w:r>
      <w:r w:rsidR="00895E9F">
        <w:rPr>
          <w:rFonts w:ascii="Arial" w:hAnsi="Arial" w:cs="Arial"/>
        </w:rPr>
        <w:t xml:space="preserve">llect books, any </w:t>
      </w:r>
      <w:r w:rsidR="000D4D36">
        <w:rPr>
          <w:rFonts w:ascii="Arial" w:hAnsi="Arial" w:cs="Arial"/>
        </w:rPr>
        <w:t>last-minute</w:t>
      </w:r>
      <w:r w:rsidRPr="00C42EC4">
        <w:rPr>
          <w:rFonts w:ascii="Arial" w:hAnsi="Arial" w:cs="Arial"/>
        </w:rPr>
        <w:t xml:space="preserve"> housekeeping chores, and to answer last minute questions (review).  All teachers giving exams shall be expected to plan for </w:t>
      </w:r>
      <w:r w:rsidR="009A3329">
        <w:rPr>
          <w:rFonts w:ascii="Arial" w:hAnsi="Arial" w:cs="Arial"/>
        </w:rPr>
        <w:t xml:space="preserve">a </w:t>
      </w:r>
      <w:r w:rsidRPr="00C42EC4">
        <w:rPr>
          <w:rFonts w:ascii="Arial" w:hAnsi="Arial" w:cs="Arial"/>
        </w:rPr>
        <w:t>review time prior to the exam day.</w:t>
      </w:r>
    </w:p>
    <w:p w14:paraId="476B6D61" w14:textId="77777777" w:rsidR="00E00E31" w:rsidRDefault="00E00E31" w:rsidP="00660504">
      <w:pPr>
        <w:rPr>
          <w:rFonts w:ascii="Arial" w:hAnsi="Arial" w:cs="Arial"/>
        </w:rPr>
      </w:pPr>
    </w:p>
    <w:p w14:paraId="7F5005AA" w14:textId="77777777" w:rsidR="00E00E31" w:rsidRPr="00C42EC4" w:rsidRDefault="00E00E31" w:rsidP="00660504">
      <w:pPr>
        <w:rPr>
          <w:rFonts w:ascii="Arial" w:hAnsi="Arial" w:cs="Arial"/>
        </w:rPr>
      </w:pPr>
      <w:r w:rsidRPr="008351A9">
        <w:rPr>
          <w:rFonts w:ascii="Arial" w:hAnsi="Arial" w:cs="Arial"/>
          <w:b/>
        </w:rPr>
        <w:t>*Please note:</w:t>
      </w:r>
      <w:r>
        <w:rPr>
          <w:rFonts w:ascii="Arial" w:hAnsi="Arial" w:cs="Arial"/>
        </w:rPr>
        <w:t xml:space="preserve">  Please </w:t>
      </w:r>
      <w:r w:rsidR="008351A9">
        <w:rPr>
          <w:rFonts w:ascii="Arial" w:hAnsi="Arial" w:cs="Arial"/>
        </w:rPr>
        <w:t>ensure</w:t>
      </w:r>
      <w:r>
        <w:rPr>
          <w:rFonts w:ascii="Arial" w:hAnsi="Arial" w:cs="Arial"/>
        </w:rPr>
        <w:t xml:space="preserve"> the amount of time </w:t>
      </w:r>
      <w:r w:rsidR="008351A9">
        <w:rPr>
          <w:rFonts w:ascii="Arial" w:hAnsi="Arial" w:cs="Arial"/>
        </w:rPr>
        <w:t>allotted for each exam</w:t>
      </w:r>
      <w:r>
        <w:rPr>
          <w:rFonts w:ascii="Arial" w:hAnsi="Arial" w:cs="Arial"/>
        </w:rPr>
        <w:t xml:space="preserve"> is consistent between all classes.  </w:t>
      </w:r>
      <w:r w:rsidR="00407755">
        <w:rPr>
          <w:rFonts w:ascii="Arial" w:hAnsi="Arial" w:cs="Arial"/>
        </w:rPr>
        <w:t>The amount of time that is allowed for the 1</w:t>
      </w:r>
      <w:r w:rsidR="00407755" w:rsidRPr="00407755">
        <w:rPr>
          <w:rFonts w:ascii="Arial" w:hAnsi="Arial" w:cs="Arial"/>
          <w:vertAlign w:val="superscript"/>
        </w:rPr>
        <w:t>st</w:t>
      </w:r>
      <w:r w:rsidR="00407755">
        <w:rPr>
          <w:rFonts w:ascii="Arial" w:hAnsi="Arial" w:cs="Arial"/>
        </w:rPr>
        <w:t xml:space="preserve"> period exam should be consistent for all exams.</w:t>
      </w:r>
    </w:p>
    <w:p w14:paraId="3BF64C62" w14:textId="77777777" w:rsidR="00CA7F74" w:rsidRPr="00C42EC4" w:rsidRDefault="00CA7F74" w:rsidP="00C42EC4">
      <w:pPr>
        <w:rPr>
          <w:rFonts w:ascii="Arial" w:hAnsi="Arial" w:cs="Arial"/>
        </w:rPr>
      </w:pPr>
    </w:p>
    <w:p w14:paraId="72DD2EBB" w14:textId="653BA125" w:rsidR="00CA7F74" w:rsidRDefault="003928E2" w:rsidP="00C42EC4">
      <w:pPr>
        <w:rPr>
          <w:rFonts w:ascii="Arial" w:hAnsi="Arial" w:cs="Arial"/>
        </w:rPr>
      </w:pPr>
      <w:r w:rsidRPr="002D4AF5">
        <w:rPr>
          <w:rFonts w:ascii="Arial" w:hAnsi="Arial" w:cs="Arial"/>
        </w:rPr>
        <w:t>Teachers will hold</w:t>
      </w:r>
      <w:r w:rsidR="000A0242" w:rsidRPr="002D4AF5">
        <w:rPr>
          <w:rFonts w:ascii="Arial" w:hAnsi="Arial" w:cs="Arial"/>
        </w:rPr>
        <w:t xml:space="preserve"> a</w:t>
      </w:r>
      <w:r w:rsidR="00CA7F74" w:rsidRPr="002D4AF5">
        <w:rPr>
          <w:rFonts w:ascii="Arial" w:hAnsi="Arial" w:cs="Arial"/>
        </w:rPr>
        <w:t xml:space="preserve"> </w:t>
      </w:r>
      <w:r w:rsidR="00C94A70" w:rsidRPr="002D4AF5">
        <w:rPr>
          <w:rFonts w:ascii="Arial" w:hAnsi="Arial" w:cs="Arial"/>
        </w:rPr>
        <w:t>text</w:t>
      </w:r>
      <w:r w:rsidR="00CA7F74" w:rsidRPr="002D4AF5">
        <w:rPr>
          <w:rFonts w:ascii="Arial" w:hAnsi="Arial" w:cs="Arial"/>
        </w:rPr>
        <w:t>book check</w:t>
      </w:r>
      <w:r w:rsidR="000A0242" w:rsidRPr="002D4AF5">
        <w:rPr>
          <w:rFonts w:ascii="Arial" w:hAnsi="Arial" w:cs="Arial"/>
        </w:rPr>
        <w:t xml:space="preserve"> </w:t>
      </w:r>
      <w:r w:rsidR="00F6703F" w:rsidRPr="002D4AF5">
        <w:rPr>
          <w:rFonts w:ascii="Arial" w:hAnsi="Arial" w:cs="Arial"/>
        </w:rPr>
        <w:t>Friday</w:t>
      </w:r>
      <w:r w:rsidR="00694CCA" w:rsidRPr="002D4AF5">
        <w:rPr>
          <w:rFonts w:ascii="Arial" w:hAnsi="Arial" w:cs="Arial"/>
        </w:rPr>
        <w:t xml:space="preserve">, </w:t>
      </w:r>
      <w:r w:rsidR="009E3878" w:rsidRPr="002D4AF5">
        <w:rPr>
          <w:rFonts w:ascii="Arial" w:hAnsi="Arial" w:cs="Arial"/>
          <w:b/>
        </w:rPr>
        <w:t>December 1</w:t>
      </w:r>
      <w:r w:rsidR="002D4AF5" w:rsidRPr="002D4AF5">
        <w:rPr>
          <w:rFonts w:ascii="Arial" w:hAnsi="Arial" w:cs="Arial"/>
          <w:b/>
        </w:rPr>
        <w:t>6</w:t>
      </w:r>
      <w:r w:rsidR="009E3878" w:rsidRPr="002D4AF5">
        <w:rPr>
          <w:rFonts w:ascii="Arial" w:hAnsi="Arial" w:cs="Arial"/>
          <w:b/>
        </w:rPr>
        <w:t>, 20</w:t>
      </w:r>
      <w:r w:rsidR="000777B1" w:rsidRPr="002D4AF5">
        <w:rPr>
          <w:rFonts w:ascii="Arial" w:hAnsi="Arial" w:cs="Arial"/>
          <w:b/>
        </w:rPr>
        <w:t>2</w:t>
      </w:r>
      <w:r w:rsidR="002D4AF5" w:rsidRPr="002D4AF5">
        <w:rPr>
          <w:rFonts w:ascii="Arial" w:hAnsi="Arial" w:cs="Arial"/>
          <w:b/>
        </w:rPr>
        <w:t>2</w:t>
      </w:r>
      <w:r w:rsidR="00091FDF" w:rsidRPr="002D4AF5">
        <w:rPr>
          <w:rFonts w:ascii="Arial" w:hAnsi="Arial" w:cs="Arial"/>
          <w:b/>
        </w:rPr>
        <w:t>.</w:t>
      </w:r>
    </w:p>
    <w:p w14:paraId="2A56A1B0" w14:textId="77777777" w:rsidR="000A0242" w:rsidRPr="00C42EC4" w:rsidRDefault="000A0242" w:rsidP="00C42EC4">
      <w:pPr>
        <w:rPr>
          <w:rFonts w:ascii="Arial" w:hAnsi="Arial" w:cs="Arial"/>
        </w:rPr>
      </w:pPr>
    </w:p>
    <w:p w14:paraId="5885AA30" w14:textId="61A9D032" w:rsidR="00CA7F74" w:rsidRPr="00C42EC4" w:rsidRDefault="00CA7F74" w:rsidP="00C42EC4">
      <w:pPr>
        <w:rPr>
          <w:rFonts w:ascii="Arial" w:hAnsi="Arial" w:cs="Arial"/>
        </w:rPr>
      </w:pPr>
      <w:r w:rsidRPr="00C42EC4">
        <w:rPr>
          <w:rFonts w:ascii="Arial" w:hAnsi="Arial" w:cs="Arial"/>
        </w:rPr>
        <w:t xml:space="preserve">Teachers should submit a copy of their final exams to their </w:t>
      </w:r>
      <w:r w:rsidRPr="00215EAA">
        <w:rPr>
          <w:rFonts w:ascii="Arial" w:hAnsi="Arial" w:cs="Arial"/>
          <w:b/>
          <w:bCs/>
        </w:rPr>
        <w:t>depa</w:t>
      </w:r>
      <w:r w:rsidR="00474690" w:rsidRPr="00215EAA">
        <w:rPr>
          <w:rFonts w:ascii="Arial" w:hAnsi="Arial" w:cs="Arial"/>
          <w:b/>
          <w:bCs/>
        </w:rPr>
        <w:t>rtment chairpersons</w:t>
      </w:r>
      <w:r w:rsidR="00474690" w:rsidRPr="00C42EC4">
        <w:rPr>
          <w:rFonts w:ascii="Arial" w:hAnsi="Arial" w:cs="Arial"/>
        </w:rPr>
        <w:t xml:space="preserve"> by </w:t>
      </w:r>
      <w:r w:rsidR="003D4457">
        <w:rPr>
          <w:rFonts w:ascii="Arial" w:hAnsi="Arial" w:cs="Arial"/>
          <w:b/>
        </w:rPr>
        <w:t>Friday</w:t>
      </w:r>
      <w:r w:rsidR="00C07B8C">
        <w:rPr>
          <w:rFonts w:ascii="Arial" w:hAnsi="Arial" w:cs="Arial"/>
          <w:b/>
        </w:rPr>
        <w:t xml:space="preserve">, </w:t>
      </w:r>
      <w:r w:rsidR="00DB274F">
        <w:rPr>
          <w:rFonts w:ascii="Arial" w:hAnsi="Arial" w:cs="Arial"/>
          <w:b/>
        </w:rPr>
        <w:t xml:space="preserve">December </w:t>
      </w:r>
      <w:r w:rsidR="00215EAA">
        <w:rPr>
          <w:rFonts w:ascii="Arial" w:hAnsi="Arial" w:cs="Arial"/>
          <w:b/>
        </w:rPr>
        <w:t>16</w:t>
      </w:r>
      <w:r w:rsidR="00091FDF">
        <w:rPr>
          <w:rFonts w:ascii="Arial" w:hAnsi="Arial" w:cs="Arial"/>
          <w:b/>
        </w:rPr>
        <w:t>, 20</w:t>
      </w:r>
      <w:r w:rsidR="00DB274F">
        <w:rPr>
          <w:rFonts w:ascii="Arial" w:hAnsi="Arial" w:cs="Arial"/>
          <w:b/>
        </w:rPr>
        <w:t>2</w:t>
      </w:r>
      <w:r w:rsidR="00215EAA">
        <w:rPr>
          <w:rFonts w:ascii="Arial" w:hAnsi="Arial" w:cs="Arial"/>
          <w:b/>
        </w:rPr>
        <w:t>2</w:t>
      </w:r>
      <w:r w:rsidR="003D4457">
        <w:rPr>
          <w:rFonts w:ascii="Arial" w:hAnsi="Arial" w:cs="Arial"/>
          <w:b/>
        </w:rPr>
        <w:t>.</w:t>
      </w:r>
    </w:p>
    <w:p w14:paraId="1ADED7B2" w14:textId="77777777" w:rsidR="00CA7F74" w:rsidRPr="00C42EC4" w:rsidRDefault="00CA7F74" w:rsidP="00C42EC4">
      <w:pPr>
        <w:rPr>
          <w:rFonts w:ascii="Arial" w:hAnsi="Arial" w:cs="Arial"/>
        </w:rPr>
      </w:pPr>
    </w:p>
    <w:p w14:paraId="72057C7C" w14:textId="6310DA8D" w:rsidR="00CA7F74" w:rsidRPr="00C94A70" w:rsidRDefault="00CA7F74" w:rsidP="00C42EC4">
      <w:pPr>
        <w:rPr>
          <w:rFonts w:ascii="Arial" w:hAnsi="Arial" w:cs="Arial"/>
          <w:b/>
        </w:rPr>
      </w:pPr>
      <w:r w:rsidRPr="00C42EC4">
        <w:rPr>
          <w:rFonts w:ascii="Arial" w:hAnsi="Arial" w:cs="Arial"/>
        </w:rPr>
        <w:t xml:space="preserve">Department chairpersons should submit all copies </w:t>
      </w:r>
      <w:r w:rsidR="00B63A7A">
        <w:rPr>
          <w:rFonts w:ascii="Arial" w:hAnsi="Arial" w:cs="Arial"/>
        </w:rPr>
        <w:t xml:space="preserve">of exams </w:t>
      </w:r>
      <w:r w:rsidRPr="00C42EC4">
        <w:rPr>
          <w:rFonts w:ascii="Arial" w:hAnsi="Arial" w:cs="Arial"/>
        </w:rPr>
        <w:t xml:space="preserve">to Mr. </w:t>
      </w:r>
      <w:r w:rsidR="00215EAA">
        <w:rPr>
          <w:rFonts w:ascii="Arial" w:hAnsi="Arial" w:cs="Arial"/>
        </w:rPr>
        <w:t xml:space="preserve">William </w:t>
      </w:r>
      <w:r w:rsidR="00416510">
        <w:rPr>
          <w:rFonts w:ascii="Arial" w:hAnsi="Arial" w:cs="Arial"/>
        </w:rPr>
        <w:t>Klein, registrar</w:t>
      </w:r>
      <w:r w:rsidR="00C94A70">
        <w:rPr>
          <w:rFonts w:ascii="Arial" w:hAnsi="Arial" w:cs="Arial"/>
        </w:rPr>
        <w:t xml:space="preserve"> by</w:t>
      </w:r>
      <w:r w:rsidR="00DB274F">
        <w:rPr>
          <w:rFonts w:ascii="Arial" w:hAnsi="Arial" w:cs="Arial"/>
        </w:rPr>
        <w:t xml:space="preserve"> </w:t>
      </w:r>
      <w:r w:rsidR="00DB274F">
        <w:rPr>
          <w:rFonts w:ascii="Arial" w:hAnsi="Arial" w:cs="Arial"/>
          <w:b/>
          <w:bCs/>
        </w:rPr>
        <w:t>Friday</w:t>
      </w:r>
      <w:r w:rsidR="00C94A70">
        <w:rPr>
          <w:rFonts w:ascii="Arial" w:hAnsi="Arial" w:cs="Arial"/>
          <w:b/>
        </w:rPr>
        <w:t xml:space="preserve">, </w:t>
      </w:r>
      <w:r w:rsidR="00B61F0E">
        <w:rPr>
          <w:rFonts w:ascii="Arial" w:hAnsi="Arial" w:cs="Arial"/>
          <w:b/>
        </w:rPr>
        <w:t>December</w:t>
      </w:r>
      <w:r w:rsidR="00C94A70">
        <w:rPr>
          <w:rFonts w:ascii="Arial" w:hAnsi="Arial" w:cs="Arial"/>
          <w:b/>
        </w:rPr>
        <w:t xml:space="preserve"> </w:t>
      </w:r>
      <w:r w:rsidR="00A470A3">
        <w:rPr>
          <w:rFonts w:ascii="Arial" w:hAnsi="Arial" w:cs="Arial"/>
          <w:b/>
        </w:rPr>
        <w:t>23</w:t>
      </w:r>
      <w:r w:rsidR="00C94A70">
        <w:rPr>
          <w:rFonts w:ascii="Arial" w:hAnsi="Arial" w:cs="Arial"/>
          <w:b/>
        </w:rPr>
        <w:t>, 20</w:t>
      </w:r>
      <w:r w:rsidR="007018A8">
        <w:rPr>
          <w:rFonts w:ascii="Arial" w:hAnsi="Arial" w:cs="Arial"/>
          <w:b/>
        </w:rPr>
        <w:t>2</w:t>
      </w:r>
      <w:r w:rsidR="00A470A3">
        <w:rPr>
          <w:rFonts w:ascii="Arial" w:hAnsi="Arial" w:cs="Arial"/>
          <w:b/>
        </w:rPr>
        <w:t>2</w:t>
      </w:r>
      <w:r w:rsidR="00352E30">
        <w:rPr>
          <w:rFonts w:ascii="Arial" w:hAnsi="Arial" w:cs="Arial"/>
          <w:b/>
        </w:rPr>
        <w:t>.</w:t>
      </w:r>
    </w:p>
    <w:p w14:paraId="5785A36C" w14:textId="77777777" w:rsidR="00CA7F74" w:rsidRDefault="00CA7F74" w:rsidP="00C42EC4">
      <w:pPr>
        <w:rPr>
          <w:rFonts w:ascii="Arial" w:hAnsi="Arial" w:cs="Arial"/>
        </w:rPr>
      </w:pPr>
    </w:p>
    <w:p w14:paraId="3CDB422C" w14:textId="77777777" w:rsidR="00660504" w:rsidRDefault="00660504" w:rsidP="00C42EC4">
      <w:pPr>
        <w:rPr>
          <w:rFonts w:ascii="Arial" w:hAnsi="Arial" w:cs="Arial"/>
        </w:rPr>
      </w:pPr>
    </w:p>
    <w:p w14:paraId="428666F4" w14:textId="77777777" w:rsidR="00660504" w:rsidRDefault="00660504" w:rsidP="00C42EC4">
      <w:pPr>
        <w:rPr>
          <w:rFonts w:ascii="Arial" w:hAnsi="Arial" w:cs="Arial"/>
        </w:rPr>
      </w:pPr>
    </w:p>
    <w:p w14:paraId="392877BB" w14:textId="77777777" w:rsidR="00AF61D9" w:rsidRDefault="00AF61D9" w:rsidP="00C42EC4">
      <w:pPr>
        <w:rPr>
          <w:rFonts w:ascii="Arial" w:hAnsi="Arial" w:cs="Arial"/>
        </w:rPr>
      </w:pPr>
    </w:p>
    <w:p w14:paraId="608619A6" w14:textId="77777777" w:rsidR="00AF61D9" w:rsidRDefault="00AF61D9" w:rsidP="00C42EC4">
      <w:pPr>
        <w:rPr>
          <w:rFonts w:ascii="Arial" w:hAnsi="Arial" w:cs="Arial"/>
        </w:rPr>
      </w:pPr>
    </w:p>
    <w:p w14:paraId="1392D18B" w14:textId="77777777" w:rsidR="00AF61D9" w:rsidRDefault="00AF61D9" w:rsidP="00C42EC4">
      <w:pPr>
        <w:rPr>
          <w:rFonts w:ascii="Arial" w:hAnsi="Arial" w:cs="Arial"/>
        </w:rPr>
      </w:pPr>
    </w:p>
    <w:p w14:paraId="027D8BFB" w14:textId="77777777" w:rsidR="00AF61D9" w:rsidRDefault="00AF61D9" w:rsidP="00C42EC4">
      <w:pPr>
        <w:rPr>
          <w:rFonts w:ascii="Arial" w:hAnsi="Arial" w:cs="Arial"/>
        </w:rPr>
      </w:pPr>
    </w:p>
    <w:p w14:paraId="256FBE6E" w14:textId="77777777" w:rsidR="00AF61D9" w:rsidRDefault="00AF61D9" w:rsidP="00C42EC4">
      <w:pPr>
        <w:rPr>
          <w:rFonts w:ascii="Arial" w:hAnsi="Arial" w:cs="Arial"/>
        </w:rPr>
      </w:pPr>
    </w:p>
    <w:p w14:paraId="4AE935D0" w14:textId="77777777" w:rsidR="00AF61D9" w:rsidRDefault="00AF61D9" w:rsidP="00C42EC4">
      <w:pPr>
        <w:rPr>
          <w:rFonts w:ascii="Arial" w:hAnsi="Arial" w:cs="Arial"/>
        </w:rPr>
      </w:pPr>
    </w:p>
    <w:p w14:paraId="6FC251B7" w14:textId="77777777" w:rsidR="000A0242" w:rsidRPr="00C42EC4" w:rsidRDefault="000A0242" w:rsidP="00C42EC4">
      <w:pPr>
        <w:rPr>
          <w:rFonts w:ascii="Arial" w:hAnsi="Arial" w:cs="Arial"/>
        </w:rPr>
      </w:pPr>
    </w:p>
    <w:p w14:paraId="0CC5BB91" w14:textId="77777777" w:rsidR="00CA7F74" w:rsidRPr="00C42EC4" w:rsidRDefault="0029011F" w:rsidP="003C40DE">
      <w:pPr>
        <w:ind w:left="720"/>
        <w:rPr>
          <w:rFonts w:ascii="Arial" w:hAnsi="Arial" w:cs="Arial"/>
        </w:rPr>
      </w:pPr>
      <w:r w:rsidRPr="002B04AD">
        <w:rPr>
          <w:rFonts w:ascii="Arial" w:hAnsi="Arial" w:cs="Arial"/>
          <w:b/>
          <w:u w:val="single"/>
        </w:rPr>
        <w:t>Exam Policies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Please review the following</w:t>
      </w:r>
      <w:r w:rsidR="00CA7F74" w:rsidRPr="00C42EC4">
        <w:rPr>
          <w:rFonts w:ascii="Arial" w:hAnsi="Arial" w:cs="Arial"/>
        </w:rPr>
        <w:t xml:space="preserve"> information with students concerning final examinations</w:t>
      </w:r>
      <w:r>
        <w:rPr>
          <w:rFonts w:ascii="Arial" w:hAnsi="Arial" w:cs="Arial"/>
        </w:rPr>
        <w:t xml:space="preserve"> requirements</w:t>
      </w:r>
      <w:r w:rsidR="00CA7F74" w:rsidRPr="00C42EC4">
        <w:rPr>
          <w:rFonts w:ascii="Arial" w:hAnsi="Arial" w:cs="Arial"/>
        </w:rPr>
        <w:t>.</w:t>
      </w:r>
    </w:p>
    <w:p w14:paraId="18B95450" w14:textId="769B2C0B" w:rsidR="00FB0225" w:rsidRPr="00FB0225" w:rsidRDefault="00FB0225" w:rsidP="00FB0225">
      <w:pPr>
        <w:widowControl/>
        <w:numPr>
          <w:ilvl w:val="0"/>
          <w:numId w:val="4"/>
        </w:numPr>
        <w:autoSpaceDE/>
        <w:autoSpaceDN/>
        <w:adjustRightInd/>
        <w:spacing w:before="120" w:after="120" w:line="280" w:lineRule="atLeast"/>
        <w:jc w:val="both"/>
        <w:rPr>
          <w:rFonts w:ascii="Arial" w:hAnsi="Arial" w:cs="Arial"/>
        </w:rPr>
      </w:pPr>
      <w:r w:rsidRPr="00FB0225">
        <w:rPr>
          <w:rFonts w:ascii="Arial" w:hAnsi="Arial" w:cs="Arial"/>
        </w:rPr>
        <w:t xml:space="preserve">Students are </w:t>
      </w:r>
      <w:r w:rsidRPr="00FB0225">
        <w:rPr>
          <w:rFonts w:ascii="Arial" w:hAnsi="Arial" w:cs="Arial"/>
          <w:b/>
        </w:rPr>
        <w:t>required to take</w:t>
      </w:r>
      <w:r w:rsidRPr="00FB0225">
        <w:rPr>
          <w:rFonts w:ascii="Arial" w:hAnsi="Arial" w:cs="Arial"/>
        </w:rPr>
        <w:t xml:space="preserve"> the final examination in each course in which the student has a course grade of "C", "D", or "F" in the 1</w:t>
      </w:r>
      <w:r w:rsidRPr="00FB0225">
        <w:rPr>
          <w:rFonts w:ascii="Arial" w:hAnsi="Arial" w:cs="Arial"/>
          <w:vertAlign w:val="superscript"/>
        </w:rPr>
        <w:t>st</w:t>
      </w:r>
      <w:r w:rsidRPr="00FB0225">
        <w:rPr>
          <w:rFonts w:ascii="Arial" w:hAnsi="Arial" w:cs="Arial"/>
        </w:rPr>
        <w:t xml:space="preserve"> </w:t>
      </w:r>
      <w:r w:rsidR="00BD3679">
        <w:rPr>
          <w:rFonts w:ascii="Arial" w:hAnsi="Arial" w:cs="Arial"/>
        </w:rPr>
        <w:t xml:space="preserve">nine weeks </w:t>
      </w:r>
      <w:r w:rsidRPr="00FB0225">
        <w:rPr>
          <w:rFonts w:ascii="Arial" w:hAnsi="Arial" w:cs="Arial"/>
        </w:rPr>
        <w:t xml:space="preserve">of the term or has a provisional course grade of "C", "D", or "F" for the </w:t>
      </w:r>
      <w:r w:rsidR="00BD3679">
        <w:rPr>
          <w:rFonts w:ascii="Arial" w:hAnsi="Arial" w:cs="Arial"/>
        </w:rPr>
        <w:t>2nd nine</w:t>
      </w:r>
      <w:r w:rsidRPr="00FB0225">
        <w:rPr>
          <w:rFonts w:ascii="Arial" w:hAnsi="Arial" w:cs="Arial"/>
        </w:rPr>
        <w:t xml:space="preserve"> weeks of the term.  </w:t>
      </w:r>
    </w:p>
    <w:p w14:paraId="199CC496" w14:textId="79D98713" w:rsidR="005D2A5B" w:rsidRPr="009C1C17" w:rsidRDefault="00FB0225" w:rsidP="000B34EB">
      <w:pPr>
        <w:widowControl/>
        <w:shd w:val="clear" w:color="auto" w:fill="FFFFFF"/>
        <w:autoSpaceDE/>
        <w:autoSpaceDN/>
        <w:adjustRightInd/>
        <w:ind w:left="720" w:right="793"/>
        <w:rPr>
          <w:rFonts w:ascii="Arial" w:hAnsi="Arial" w:cs="Arial"/>
        </w:rPr>
      </w:pPr>
      <w:r w:rsidRPr="00FB0225">
        <w:rPr>
          <w:rFonts w:ascii="Arial" w:hAnsi="Arial" w:cs="Arial"/>
        </w:rPr>
        <w:t>Students who have a course grade of "A" or "B" in the 1</w:t>
      </w:r>
      <w:r w:rsidRPr="00FB0225">
        <w:rPr>
          <w:rFonts w:ascii="Arial" w:hAnsi="Arial" w:cs="Arial"/>
          <w:vertAlign w:val="superscript"/>
        </w:rPr>
        <w:t>st</w:t>
      </w:r>
      <w:r w:rsidRPr="00FB0225">
        <w:rPr>
          <w:rFonts w:ascii="Arial" w:hAnsi="Arial" w:cs="Arial"/>
        </w:rPr>
        <w:t xml:space="preserve"> </w:t>
      </w:r>
      <w:r w:rsidR="00711531">
        <w:rPr>
          <w:rFonts w:ascii="Arial" w:hAnsi="Arial" w:cs="Arial"/>
        </w:rPr>
        <w:t>nine weeks</w:t>
      </w:r>
      <w:r w:rsidRPr="00FB0225">
        <w:rPr>
          <w:rFonts w:ascii="Arial" w:hAnsi="Arial" w:cs="Arial"/>
        </w:rPr>
        <w:t xml:space="preserve"> of the term and have a </w:t>
      </w:r>
      <w:r w:rsidRPr="007F5358">
        <w:rPr>
          <w:rFonts w:ascii="Arial" w:hAnsi="Arial" w:cs="Arial"/>
          <w:b/>
          <w:bCs/>
        </w:rPr>
        <w:t>provisional course</w:t>
      </w:r>
      <w:r w:rsidRPr="00FB0225">
        <w:rPr>
          <w:rFonts w:ascii="Arial" w:hAnsi="Arial" w:cs="Arial"/>
        </w:rPr>
        <w:t xml:space="preserve"> grade of "A" or "B" in the </w:t>
      </w:r>
      <w:r w:rsidR="00711531">
        <w:rPr>
          <w:rFonts w:ascii="Arial" w:hAnsi="Arial" w:cs="Arial"/>
        </w:rPr>
        <w:t>2</w:t>
      </w:r>
      <w:r w:rsidR="00711531" w:rsidRPr="00711531">
        <w:rPr>
          <w:rFonts w:ascii="Arial" w:hAnsi="Arial" w:cs="Arial"/>
          <w:vertAlign w:val="superscript"/>
        </w:rPr>
        <w:t>nd</w:t>
      </w:r>
      <w:r w:rsidR="00711531">
        <w:rPr>
          <w:rFonts w:ascii="Arial" w:hAnsi="Arial" w:cs="Arial"/>
        </w:rPr>
        <w:t xml:space="preserve"> nine</w:t>
      </w:r>
      <w:r w:rsidRPr="00FB0225">
        <w:rPr>
          <w:rFonts w:ascii="Arial" w:hAnsi="Arial" w:cs="Arial"/>
        </w:rPr>
        <w:t xml:space="preserve"> weeks of the term </w:t>
      </w:r>
      <w:r w:rsidR="00C94A70">
        <w:rPr>
          <w:rFonts w:ascii="Arial" w:hAnsi="Arial" w:cs="Arial"/>
        </w:rPr>
        <w:t>can choose to exempt up to 3 exams in the courses that they meet the eligibility for exam exemption.</w:t>
      </w:r>
      <w:r w:rsidRPr="00FB0225">
        <w:rPr>
          <w:rFonts w:ascii="Arial" w:hAnsi="Arial" w:cs="Arial"/>
        </w:rPr>
        <w:t xml:space="preserve">  </w:t>
      </w:r>
      <w:r w:rsidR="00A459EA">
        <w:rPr>
          <w:rFonts w:ascii="Arial" w:hAnsi="Arial" w:cs="Arial"/>
        </w:rPr>
        <w:t>Students may not e</w:t>
      </w:r>
      <w:r w:rsidR="00FB7141">
        <w:rPr>
          <w:rFonts w:ascii="Arial" w:hAnsi="Arial" w:cs="Arial"/>
        </w:rPr>
        <w:t>xem</w:t>
      </w:r>
      <w:r w:rsidR="009C1C17">
        <w:rPr>
          <w:rFonts w:ascii="Arial" w:hAnsi="Arial" w:cs="Arial"/>
        </w:rPr>
        <w:t xml:space="preserve">pt the </w:t>
      </w:r>
      <w:r w:rsidR="000B34EB">
        <w:rPr>
          <w:rFonts w:ascii="Arial" w:hAnsi="Arial" w:cs="Arial"/>
        </w:rPr>
        <w:t>1</w:t>
      </w:r>
      <w:r w:rsidR="000B34EB" w:rsidRPr="000B34EB">
        <w:rPr>
          <w:rFonts w:ascii="Arial" w:hAnsi="Arial" w:cs="Arial"/>
          <w:vertAlign w:val="superscript"/>
        </w:rPr>
        <w:t>st</w:t>
      </w:r>
      <w:r w:rsidR="000B34EB">
        <w:rPr>
          <w:rFonts w:ascii="Arial" w:hAnsi="Arial" w:cs="Arial"/>
        </w:rPr>
        <w:t xml:space="preserve"> semester </w:t>
      </w:r>
      <w:r w:rsidR="009C1C17">
        <w:rPr>
          <w:rFonts w:ascii="Arial" w:hAnsi="Arial" w:cs="Arial"/>
        </w:rPr>
        <w:t>final exam if it is an Advance Placement</w:t>
      </w:r>
      <w:r w:rsidR="00BB01B4">
        <w:rPr>
          <w:rFonts w:ascii="Arial" w:hAnsi="Arial" w:cs="Arial"/>
        </w:rPr>
        <w:t xml:space="preserve"> </w:t>
      </w:r>
      <w:r w:rsidR="00B93B5E">
        <w:rPr>
          <w:rFonts w:ascii="Arial" w:hAnsi="Arial" w:cs="Arial"/>
        </w:rPr>
        <w:t>(AP),</w:t>
      </w:r>
      <w:r w:rsidR="000B34EB">
        <w:rPr>
          <w:rFonts w:ascii="Arial" w:hAnsi="Arial" w:cs="Arial"/>
        </w:rPr>
        <w:t xml:space="preserve"> </w:t>
      </w:r>
      <w:r w:rsidR="009C1C17">
        <w:rPr>
          <w:rFonts w:ascii="Arial" w:hAnsi="Arial" w:cs="Arial"/>
        </w:rPr>
        <w:t xml:space="preserve">IB, </w:t>
      </w:r>
      <w:r w:rsidR="005D2A5B" w:rsidRPr="005D2A5B">
        <w:rPr>
          <w:rFonts w:ascii="Arial" w:hAnsi="Arial" w:cs="Arial"/>
          <w:color w:val="333333"/>
          <w:bdr w:val="none" w:sz="0" w:space="0" w:color="auto" w:frame="1"/>
        </w:rPr>
        <w:t>Advanced </w:t>
      </w:r>
      <w:r w:rsidR="005D2A5B" w:rsidRPr="005D2A5B">
        <w:rPr>
          <w:rFonts w:ascii="Arial" w:hAnsi="Arial" w:cs="Arial"/>
          <w:color w:val="333333"/>
          <w:spacing w:val="-1"/>
          <w:bdr w:val="none" w:sz="0" w:space="0" w:color="auto" w:frame="1"/>
        </w:rPr>
        <w:t>International</w:t>
      </w:r>
      <w:r w:rsidR="005D2A5B" w:rsidRPr="005D2A5B">
        <w:rPr>
          <w:rFonts w:ascii="Arial" w:hAnsi="Arial" w:cs="Arial"/>
          <w:color w:val="333333"/>
          <w:bdr w:val="none" w:sz="0" w:space="0" w:color="auto" w:frame="1"/>
        </w:rPr>
        <w:t> </w:t>
      </w:r>
      <w:r w:rsidR="005D2A5B" w:rsidRPr="005D2A5B">
        <w:rPr>
          <w:rFonts w:ascii="Arial" w:hAnsi="Arial" w:cs="Arial"/>
          <w:color w:val="333333"/>
          <w:spacing w:val="-1"/>
          <w:bdr w:val="none" w:sz="0" w:space="0" w:color="auto" w:frame="1"/>
        </w:rPr>
        <w:t>Certificate</w:t>
      </w:r>
      <w:r w:rsidR="005D2A5B" w:rsidRPr="005D2A5B">
        <w:rPr>
          <w:rFonts w:ascii="Arial" w:hAnsi="Arial" w:cs="Arial"/>
          <w:color w:val="333333"/>
          <w:bdr w:val="none" w:sz="0" w:space="0" w:color="auto" w:frame="1"/>
        </w:rPr>
        <w:t> </w:t>
      </w:r>
      <w:r w:rsidR="005D2A5B" w:rsidRPr="005D2A5B">
        <w:rPr>
          <w:rFonts w:ascii="Arial" w:hAnsi="Arial" w:cs="Arial"/>
          <w:color w:val="333333"/>
          <w:spacing w:val="-1"/>
          <w:bdr w:val="none" w:sz="0" w:space="0" w:color="auto" w:frame="1"/>
        </w:rPr>
        <w:t>of</w:t>
      </w:r>
      <w:r w:rsidR="005D2A5B" w:rsidRPr="005D2A5B">
        <w:rPr>
          <w:rFonts w:ascii="Arial" w:hAnsi="Arial" w:cs="Arial"/>
          <w:color w:val="333333"/>
          <w:bdr w:val="none" w:sz="0" w:space="0" w:color="auto" w:frame="1"/>
        </w:rPr>
        <w:t> Education (AICE) exam</w:t>
      </w:r>
      <w:r w:rsidR="000B34EB">
        <w:rPr>
          <w:rFonts w:ascii="Arial" w:hAnsi="Arial" w:cs="Arial"/>
          <w:color w:val="333333"/>
          <w:bdr w:val="none" w:sz="0" w:space="0" w:color="auto" w:frame="1"/>
        </w:rPr>
        <w:t xml:space="preserve">, or </w:t>
      </w:r>
      <w:r w:rsidR="005D1EDA">
        <w:rPr>
          <w:rFonts w:ascii="Arial" w:hAnsi="Arial" w:cs="Arial"/>
          <w:color w:val="333333"/>
          <w:bdr w:val="none" w:sz="0" w:space="0" w:color="auto" w:frame="1"/>
        </w:rPr>
        <w:t>courses that have an EOC attached to them.</w:t>
      </w:r>
    </w:p>
    <w:p w14:paraId="18E4421A" w14:textId="2E2E7D78" w:rsidR="00FB0225" w:rsidRPr="00FB0225" w:rsidRDefault="00FB0225" w:rsidP="00FB0225">
      <w:pPr>
        <w:widowControl/>
        <w:numPr>
          <w:ilvl w:val="0"/>
          <w:numId w:val="4"/>
        </w:numPr>
        <w:autoSpaceDE/>
        <w:autoSpaceDN/>
        <w:adjustRightInd/>
        <w:spacing w:before="120" w:after="120" w:line="280" w:lineRule="atLeast"/>
        <w:jc w:val="both"/>
        <w:rPr>
          <w:rFonts w:ascii="Arial" w:hAnsi="Arial" w:cs="Arial"/>
        </w:rPr>
      </w:pPr>
      <w:r w:rsidRPr="00FB0225">
        <w:rPr>
          <w:rFonts w:ascii="Arial" w:hAnsi="Arial" w:cs="Arial"/>
        </w:rPr>
        <w:t xml:space="preserve">Students </w:t>
      </w:r>
      <w:r w:rsidR="00C94A70">
        <w:rPr>
          <w:rFonts w:ascii="Arial" w:hAnsi="Arial" w:cs="Arial"/>
        </w:rPr>
        <w:t>choosing to exempt</w:t>
      </w:r>
      <w:r w:rsidRPr="00FB0225">
        <w:rPr>
          <w:rFonts w:ascii="Arial" w:hAnsi="Arial" w:cs="Arial"/>
        </w:rPr>
        <w:t xml:space="preserve"> the exam must maintain the required grade</w:t>
      </w:r>
      <w:r w:rsidR="0063170C">
        <w:rPr>
          <w:rFonts w:ascii="Arial" w:hAnsi="Arial" w:cs="Arial"/>
        </w:rPr>
        <w:t xml:space="preserve"> </w:t>
      </w:r>
      <w:r w:rsidRPr="00FB0225">
        <w:rPr>
          <w:rFonts w:ascii="Arial" w:hAnsi="Arial" w:cs="Arial"/>
        </w:rPr>
        <w:t xml:space="preserve">through the remainder of the </w:t>
      </w:r>
      <w:r w:rsidR="00711531">
        <w:rPr>
          <w:rFonts w:ascii="Arial" w:hAnsi="Arial" w:cs="Arial"/>
        </w:rPr>
        <w:t>2</w:t>
      </w:r>
      <w:r w:rsidR="00711531" w:rsidRPr="00711531">
        <w:rPr>
          <w:rFonts w:ascii="Arial" w:hAnsi="Arial" w:cs="Arial"/>
          <w:vertAlign w:val="superscript"/>
        </w:rPr>
        <w:t>nd</w:t>
      </w:r>
      <w:r w:rsidR="00711531">
        <w:rPr>
          <w:rFonts w:ascii="Arial" w:hAnsi="Arial" w:cs="Arial"/>
        </w:rPr>
        <w:t xml:space="preserve"> nine</w:t>
      </w:r>
      <w:r w:rsidRPr="00FB0225">
        <w:rPr>
          <w:rFonts w:ascii="Arial" w:hAnsi="Arial" w:cs="Arial"/>
        </w:rPr>
        <w:t xml:space="preserve"> weeks of the term.  </w:t>
      </w:r>
    </w:p>
    <w:p w14:paraId="07C8AC67" w14:textId="5A6F5CA7" w:rsidR="00FB0225" w:rsidRPr="00175799" w:rsidRDefault="00FB0225" w:rsidP="00FB0225">
      <w:pPr>
        <w:widowControl/>
        <w:numPr>
          <w:ilvl w:val="0"/>
          <w:numId w:val="4"/>
        </w:numPr>
        <w:autoSpaceDE/>
        <w:autoSpaceDN/>
        <w:adjustRightInd/>
        <w:spacing w:before="120" w:after="120" w:line="280" w:lineRule="atLeast"/>
        <w:jc w:val="both"/>
        <w:rPr>
          <w:rFonts w:ascii="Arial" w:hAnsi="Arial" w:cs="Arial"/>
          <w:b/>
        </w:rPr>
      </w:pPr>
      <w:r w:rsidRPr="00175799">
        <w:rPr>
          <w:rFonts w:ascii="Arial" w:hAnsi="Arial" w:cs="Arial"/>
        </w:rPr>
        <w:t xml:space="preserve">The provisional </w:t>
      </w:r>
      <w:r w:rsidR="00DA1AD7" w:rsidRPr="00175799">
        <w:rPr>
          <w:rFonts w:ascii="Arial" w:hAnsi="Arial" w:cs="Arial"/>
        </w:rPr>
        <w:t>2</w:t>
      </w:r>
      <w:r w:rsidR="00DA1AD7" w:rsidRPr="00175799">
        <w:rPr>
          <w:rFonts w:ascii="Arial" w:hAnsi="Arial" w:cs="Arial"/>
          <w:vertAlign w:val="superscript"/>
        </w:rPr>
        <w:t>nd</w:t>
      </w:r>
      <w:r w:rsidR="00DA1AD7" w:rsidRPr="00175799">
        <w:rPr>
          <w:rFonts w:ascii="Arial" w:hAnsi="Arial" w:cs="Arial"/>
        </w:rPr>
        <w:t xml:space="preserve"> nine</w:t>
      </w:r>
      <w:r w:rsidRPr="00175799">
        <w:rPr>
          <w:rFonts w:ascii="Arial" w:hAnsi="Arial" w:cs="Arial"/>
        </w:rPr>
        <w:t xml:space="preserve"> weeks grade for the term will be based on the grades earned for t</w:t>
      </w:r>
      <w:r w:rsidR="004A69F9" w:rsidRPr="00175799">
        <w:rPr>
          <w:rFonts w:ascii="Arial" w:hAnsi="Arial" w:cs="Arial"/>
        </w:rPr>
        <w:t>he first 7</w:t>
      </w:r>
      <w:r w:rsidR="00EF0FDC" w:rsidRPr="00175799">
        <w:rPr>
          <w:rFonts w:ascii="Arial" w:hAnsi="Arial" w:cs="Arial"/>
        </w:rPr>
        <w:t xml:space="preserve"> weeks of the second</w:t>
      </w:r>
      <w:r w:rsidRPr="00175799">
        <w:rPr>
          <w:rFonts w:ascii="Arial" w:hAnsi="Arial" w:cs="Arial"/>
        </w:rPr>
        <w:t xml:space="preserve"> grading period.</w:t>
      </w:r>
      <w:r w:rsidR="00271472" w:rsidRPr="00175799">
        <w:rPr>
          <w:rFonts w:ascii="Arial" w:hAnsi="Arial" w:cs="Arial"/>
        </w:rPr>
        <w:t xml:space="preserve">  Please Inform students of their provisional </w:t>
      </w:r>
      <w:r w:rsidR="00EF0FDC" w:rsidRPr="00175799">
        <w:rPr>
          <w:rFonts w:ascii="Arial" w:hAnsi="Arial" w:cs="Arial"/>
        </w:rPr>
        <w:t>2</w:t>
      </w:r>
      <w:r w:rsidR="00EF0FDC" w:rsidRPr="00175799">
        <w:rPr>
          <w:rFonts w:ascii="Arial" w:hAnsi="Arial" w:cs="Arial"/>
          <w:vertAlign w:val="superscript"/>
        </w:rPr>
        <w:t>nd</w:t>
      </w:r>
      <w:r w:rsidR="00EF0FDC" w:rsidRPr="00175799">
        <w:rPr>
          <w:rFonts w:ascii="Arial" w:hAnsi="Arial" w:cs="Arial"/>
        </w:rPr>
        <w:t xml:space="preserve"> nine</w:t>
      </w:r>
      <w:r w:rsidR="00271472" w:rsidRPr="00175799">
        <w:rPr>
          <w:rFonts w:ascii="Arial" w:hAnsi="Arial" w:cs="Arial"/>
        </w:rPr>
        <w:t xml:space="preserve"> weeks grade by</w:t>
      </w:r>
      <w:r w:rsidR="0063170C" w:rsidRPr="00175799">
        <w:rPr>
          <w:rFonts w:ascii="Arial" w:hAnsi="Arial" w:cs="Arial"/>
        </w:rPr>
        <w:t xml:space="preserve"> </w:t>
      </w:r>
      <w:r w:rsidR="00F51B0E">
        <w:rPr>
          <w:rFonts w:ascii="Arial" w:hAnsi="Arial" w:cs="Arial"/>
          <w:b/>
        </w:rPr>
        <w:t>Friday, December 2, 2022.</w:t>
      </w:r>
    </w:p>
    <w:p w14:paraId="388A8D70" w14:textId="77777777" w:rsidR="00FB0225" w:rsidRPr="00FB0225" w:rsidRDefault="00FB0225" w:rsidP="00FB0225">
      <w:pPr>
        <w:widowControl/>
        <w:numPr>
          <w:ilvl w:val="0"/>
          <w:numId w:val="4"/>
        </w:numPr>
        <w:autoSpaceDE/>
        <w:autoSpaceDN/>
        <w:adjustRightInd/>
        <w:spacing w:before="120" w:after="120" w:line="280" w:lineRule="atLeast"/>
        <w:jc w:val="both"/>
        <w:rPr>
          <w:rFonts w:ascii="Arial" w:hAnsi="Arial" w:cs="Arial"/>
        </w:rPr>
      </w:pPr>
      <w:r w:rsidRPr="00FB0225">
        <w:rPr>
          <w:rFonts w:ascii="Arial" w:hAnsi="Arial" w:cs="Arial"/>
        </w:rPr>
        <w:t>A student enrolled in the same course during two terms of the same school year is required to take at least one final exam in that course.</w:t>
      </w:r>
    </w:p>
    <w:p w14:paraId="39BEFF27" w14:textId="508F19CF" w:rsidR="00FB0225" w:rsidRPr="00FB0225" w:rsidRDefault="00FB0225" w:rsidP="00FB0225">
      <w:pPr>
        <w:widowControl/>
        <w:numPr>
          <w:ilvl w:val="0"/>
          <w:numId w:val="4"/>
        </w:numPr>
        <w:autoSpaceDE/>
        <w:autoSpaceDN/>
        <w:adjustRightInd/>
        <w:spacing w:before="120" w:after="120" w:line="280" w:lineRule="atLeast"/>
        <w:jc w:val="both"/>
        <w:rPr>
          <w:rFonts w:ascii="Arial" w:hAnsi="Arial" w:cs="Arial"/>
        </w:rPr>
      </w:pPr>
      <w:r w:rsidRPr="00FB0225">
        <w:rPr>
          <w:rFonts w:ascii="Arial" w:hAnsi="Arial" w:cs="Arial"/>
        </w:rPr>
        <w:t>Students not required to take a final exam may elect to take their final examinations to improve the</w:t>
      </w:r>
      <w:r w:rsidR="00B04752">
        <w:rPr>
          <w:rFonts w:ascii="Arial" w:hAnsi="Arial" w:cs="Arial"/>
        </w:rPr>
        <w:t>ir</w:t>
      </w:r>
      <w:r w:rsidRPr="00FB0225">
        <w:rPr>
          <w:rFonts w:ascii="Arial" w:hAnsi="Arial" w:cs="Arial"/>
        </w:rPr>
        <w:t xml:space="preserve"> final grades.  </w:t>
      </w:r>
      <w:r w:rsidR="00C94A70">
        <w:rPr>
          <w:rFonts w:ascii="Arial" w:hAnsi="Arial" w:cs="Arial"/>
        </w:rPr>
        <w:t>The</w:t>
      </w:r>
      <w:r w:rsidRPr="00FB0225">
        <w:rPr>
          <w:rFonts w:ascii="Arial" w:hAnsi="Arial" w:cs="Arial"/>
        </w:rPr>
        <w:t xml:space="preserve"> final </w:t>
      </w:r>
      <w:r w:rsidR="00C94A70">
        <w:rPr>
          <w:rFonts w:ascii="Arial" w:hAnsi="Arial" w:cs="Arial"/>
        </w:rPr>
        <w:t xml:space="preserve">course </w:t>
      </w:r>
      <w:r w:rsidRPr="00FB0225">
        <w:rPr>
          <w:rFonts w:ascii="Arial" w:hAnsi="Arial" w:cs="Arial"/>
        </w:rPr>
        <w:t xml:space="preserve">grade shall not be reduced as a result of the examination grade, should the student elect this option.  </w:t>
      </w:r>
    </w:p>
    <w:p w14:paraId="6F4F3ED3" w14:textId="0851A27B" w:rsidR="00CA7F74" w:rsidRPr="00175799" w:rsidRDefault="00CA7F74" w:rsidP="00135B7F">
      <w:pPr>
        <w:numPr>
          <w:ilvl w:val="0"/>
          <w:numId w:val="16"/>
        </w:numPr>
        <w:rPr>
          <w:rFonts w:ascii="Arial" w:hAnsi="Arial" w:cs="Arial"/>
          <w:b/>
        </w:rPr>
      </w:pPr>
      <w:r w:rsidRPr="00175799">
        <w:rPr>
          <w:rFonts w:ascii="Arial" w:hAnsi="Arial" w:cs="Arial"/>
        </w:rPr>
        <w:t xml:space="preserve">If a student </w:t>
      </w:r>
      <w:r w:rsidR="002B04AD" w:rsidRPr="00175799">
        <w:rPr>
          <w:rFonts w:ascii="Arial" w:hAnsi="Arial" w:cs="Arial"/>
        </w:rPr>
        <w:t>is exempt from their exam (</w:t>
      </w:r>
      <w:r w:rsidRPr="00175799">
        <w:rPr>
          <w:rFonts w:ascii="Arial" w:hAnsi="Arial" w:cs="Arial"/>
        </w:rPr>
        <w:t>has been approved to not to take an exam</w:t>
      </w:r>
      <w:r w:rsidR="002B04AD" w:rsidRPr="00175799">
        <w:rPr>
          <w:rFonts w:ascii="Arial" w:hAnsi="Arial" w:cs="Arial"/>
        </w:rPr>
        <w:t>)</w:t>
      </w:r>
      <w:r w:rsidRPr="00175799">
        <w:rPr>
          <w:rFonts w:ascii="Arial" w:hAnsi="Arial" w:cs="Arial"/>
        </w:rPr>
        <w:t>, he/she will not have an exam grade</w:t>
      </w:r>
      <w:r w:rsidR="00792F3D" w:rsidRPr="00175799">
        <w:rPr>
          <w:rFonts w:ascii="Arial" w:hAnsi="Arial" w:cs="Arial"/>
        </w:rPr>
        <w:t>, please use the</w:t>
      </w:r>
      <w:r w:rsidR="00660504" w:rsidRPr="00175799">
        <w:rPr>
          <w:rFonts w:ascii="Arial" w:hAnsi="Arial" w:cs="Arial"/>
          <w:b/>
        </w:rPr>
        <w:t xml:space="preserve"> </w:t>
      </w:r>
      <w:r w:rsidR="00792F3D" w:rsidRPr="00175799">
        <w:rPr>
          <w:rFonts w:ascii="Arial" w:hAnsi="Arial" w:cs="Arial"/>
          <w:b/>
          <w:u w:val="single"/>
        </w:rPr>
        <w:t>X</w:t>
      </w:r>
      <w:r w:rsidR="00792F3D" w:rsidRPr="00175799">
        <w:rPr>
          <w:rFonts w:ascii="Arial" w:hAnsi="Arial" w:cs="Arial"/>
        </w:rPr>
        <w:t xml:space="preserve"> option for exempt when recording your grades</w:t>
      </w:r>
      <w:r w:rsidR="002B04AD" w:rsidRPr="00175799">
        <w:rPr>
          <w:rFonts w:ascii="Arial" w:hAnsi="Arial" w:cs="Arial"/>
        </w:rPr>
        <w:t xml:space="preserve"> under the semester 1 exam tab in Portal</w:t>
      </w:r>
      <w:r w:rsidRPr="00175799">
        <w:rPr>
          <w:rFonts w:ascii="Arial" w:hAnsi="Arial" w:cs="Arial"/>
        </w:rPr>
        <w:t xml:space="preserve">.  These students’ final grades will </w:t>
      </w:r>
      <w:r w:rsidR="00175799">
        <w:rPr>
          <w:rFonts w:ascii="Arial" w:hAnsi="Arial" w:cs="Arial"/>
        </w:rPr>
        <w:t>be the average of the two nine week’s</w:t>
      </w:r>
      <w:r w:rsidRPr="00175799">
        <w:rPr>
          <w:rFonts w:ascii="Arial" w:hAnsi="Arial" w:cs="Arial"/>
        </w:rPr>
        <w:t xml:space="preserve"> grades.  These students may elect to take an exam that they have not been required to take</w:t>
      </w:r>
      <w:r w:rsidR="00FF26AC">
        <w:rPr>
          <w:rFonts w:ascii="Arial" w:hAnsi="Arial" w:cs="Arial"/>
        </w:rPr>
        <w:t>,</w:t>
      </w:r>
      <w:r w:rsidRPr="00175799">
        <w:rPr>
          <w:rFonts w:ascii="Arial" w:hAnsi="Arial" w:cs="Arial"/>
        </w:rPr>
        <w:t xml:space="preserve"> </w:t>
      </w:r>
      <w:r w:rsidR="00484560" w:rsidRPr="00175799">
        <w:rPr>
          <w:rFonts w:ascii="Arial" w:hAnsi="Arial" w:cs="Arial"/>
        </w:rPr>
        <w:t>however</w:t>
      </w:r>
      <w:r w:rsidRPr="00175799">
        <w:rPr>
          <w:rFonts w:ascii="Arial" w:hAnsi="Arial" w:cs="Arial"/>
        </w:rPr>
        <w:t xml:space="preserve"> these exams </w:t>
      </w:r>
      <w:r w:rsidRPr="00175799">
        <w:rPr>
          <w:rFonts w:ascii="Arial" w:hAnsi="Arial" w:cs="Arial"/>
          <w:b/>
        </w:rPr>
        <w:t>will not count</w:t>
      </w:r>
      <w:r w:rsidR="00F05546" w:rsidRPr="00175799">
        <w:rPr>
          <w:rFonts w:ascii="Arial" w:hAnsi="Arial" w:cs="Arial"/>
        </w:rPr>
        <w:t xml:space="preserve"> </w:t>
      </w:r>
      <w:r w:rsidR="00F05546" w:rsidRPr="00E36C89">
        <w:rPr>
          <w:rFonts w:ascii="Arial" w:hAnsi="Arial" w:cs="Arial"/>
          <w:b/>
          <w:bCs/>
        </w:rPr>
        <w:t>toward the student’s</w:t>
      </w:r>
      <w:r w:rsidRPr="00E36C89">
        <w:rPr>
          <w:rFonts w:ascii="Arial" w:hAnsi="Arial" w:cs="Arial"/>
          <w:b/>
          <w:bCs/>
        </w:rPr>
        <w:t xml:space="preserve"> final grade</w:t>
      </w:r>
      <w:r w:rsidRPr="00175799">
        <w:rPr>
          <w:rFonts w:ascii="Arial" w:hAnsi="Arial" w:cs="Arial"/>
        </w:rPr>
        <w:t xml:space="preserve"> </w:t>
      </w:r>
      <w:r w:rsidRPr="00175799">
        <w:rPr>
          <w:rFonts w:ascii="Arial" w:hAnsi="Arial" w:cs="Arial"/>
          <w:b/>
        </w:rPr>
        <w:t>unless it raises the grade.</w:t>
      </w:r>
    </w:p>
    <w:p w14:paraId="4E2A25AE" w14:textId="77777777" w:rsidR="00CA7F74" w:rsidRPr="00C42EC4" w:rsidRDefault="00CA7F74" w:rsidP="00135B7F">
      <w:pPr>
        <w:rPr>
          <w:rFonts w:ascii="Arial" w:hAnsi="Arial" w:cs="Arial"/>
        </w:rPr>
      </w:pPr>
    </w:p>
    <w:p w14:paraId="41F455F5" w14:textId="77777777" w:rsidR="00E00E31" w:rsidRPr="00F6703F" w:rsidRDefault="00CA7F74" w:rsidP="00135B7F">
      <w:pPr>
        <w:numPr>
          <w:ilvl w:val="0"/>
          <w:numId w:val="16"/>
        </w:numPr>
        <w:rPr>
          <w:rFonts w:ascii="Arial" w:hAnsi="Arial" w:cs="Arial"/>
        </w:rPr>
      </w:pPr>
      <w:r w:rsidRPr="00C42EC4">
        <w:rPr>
          <w:rFonts w:ascii="Arial" w:hAnsi="Arial" w:cs="Arial"/>
        </w:rPr>
        <w:t>If a student fails to appear for a semester examination</w:t>
      </w:r>
      <w:r w:rsidR="0065280F" w:rsidRPr="00C42EC4">
        <w:rPr>
          <w:rFonts w:ascii="Arial" w:hAnsi="Arial" w:cs="Arial"/>
        </w:rPr>
        <w:t xml:space="preserve">, </w:t>
      </w:r>
      <w:r w:rsidR="001B25FF">
        <w:rPr>
          <w:rFonts w:ascii="Arial" w:hAnsi="Arial" w:cs="Arial"/>
        </w:rPr>
        <w:t xml:space="preserve">an </w:t>
      </w:r>
      <w:r w:rsidR="0065280F" w:rsidRPr="00C42EC4">
        <w:rPr>
          <w:rFonts w:ascii="Arial" w:hAnsi="Arial" w:cs="Arial"/>
        </w:rPr>
        <w:t>“F” needs t</w:t>
      </w:r>
      <w:r w:rsidR="00B76CE0">
        <w:rPr>
          <w:rFonts w:ascii="Arial" w:hAnsi="Arial" w:cs="Arial"/>
        </w:rPr>
        <w:t>o be recorded in</w:t>
      </w:r>
      <w:r w:rsidR="0065280F" w:rsidRPr="00C42EC4">
        <w:rPr>
          <w:rFonts w:ascii="Arial" w:hAnsi="Arial" w:cs="Arial"/>
        </w:rPr>
        <w:t xml:space="preserve"> </w:t>
      </w:r>
      <w:r w:rsidRPr="00C42EC4">
        <w:rPr>
          <w:rFonts w:ascii="Arial" w:hAnsi="Arial" w:cs="Arial"/>
        </w:rPr>
        <w:t xml:space="preserve">the semester exam </w:t>
      </w:r>
      <w:r w:rsidR="002B04AD">
        <w:rPr>
          <w:rFonts w:ascii="Arial" w:hAnsi="Arial" w:cs="Arial"/>
        </w:rPr>
        <w:t>tab</w:t>
      </w:r>
      <w:r w:rsidRPr="00C42EC4">
        <w:rPr>
          <w:rFonts w:ascii="Arial" w:hAnsi="Arial" w:cs="Arial"/>
        </w:rPr>
        <w:t xml:space="preserve"> </w:t>
      </w:r>
      <w:r w:rsidR="00B76CE0">
        <w:rPr>
          <w:rFonts w:ascii="Arial" w:hAnsi="Arial" w:cs="Arial"/>
        </w:rPr>
        <w:t>and the “F” should be averaged in as the</w:t>
      </w:r>
      <w:r w:rsidR="00175799">
        <w:rPr>
          <w:rFonts w:ascii="Arial" w:hAnsi="Arial" w:cs="Arial"/>
        </w:rPr>
        <w:t xml:space="preserve"> third </w:t>
      </w:r>
      <w:r w:rsidR="00B76CE0">
        <w:rPr>
          <w:rFonts w:ascii="Arial" w:hAnsi="Arial" w:cs="Arial"/>
        </w:rPr>
        <w:t>grade when determining the final grade.</w:t>
      </w:r>
      <w:r w:rsidR="001B25FF">
        <w:rPr>
          <w:rFonts w:ascii="Arial" w:hAnsi="Arial" w:cs="Arial"/>
        </w:rPr>
        <w:t xml:space="preserve">  A student </w:t>
      </w:r>
      <w:r w:rsidR="001B25FF" w:rsidRPr="001B25FF">
        <w:rPr>
          <w:rFonts w:ascii="Arial" w:hAnsi="Arial" w:cs="Arial"/>
          <w:b/>
        </w:rPr>
        <w:t>does not</w:t>
      </w:r>
      <w:r w:rsidR="001B25FF">
        <w:rPr>
          <w:rFonts w:ascii="Arial" w:hAnsi="Arial" w:cs="Arial"/>
        </w:rPr>
        <w:t xml:space="preserve"> automatically fail </w:t>
      </w:r>
      <w:r w:rsidR="00C94A70">
        <w:rPr>
          <w:rFonts w:ascii="Arial" w:hAnsi="Arial" w:cs="Arial"/>
        </w:rPr>
        <w:t xml:space="preserve">the course </w:t>
      </w:r>
      <w:r w:rsidR="001B25FF">
        <w:rPr>
          <w:rFonts w:ascii="Arial" w:hAnsi="Arial" w:cs="Arial"/>
        </w:rPr>
        <w:t>if they do not show for the final exam.</w:t>
      </w:r>
      <w:r w:rsidR="00CD6B36">
        <w:rPr>
          <w:rFonts w:ascii="Arial" w:hAnsi="Arial" w:cs="Arial"/>
        </w:rPr>
        <w:t xml:space="preserve">  </w:t>
      </w:r>
    </w:p>
    <w:p w14:paraId="49AB7E51" w14:textId="77777777" w:rsidR="0084412E" w:rsidRPr="00791BC1" w:rsidRDefault="0084412E" w:rsidP="00791BC1">
      <w:pPr>
        <w:rPr>
          <w:rFonts w:ascii="Arial" w:hAnsi="Arial" w:cs="Arial"/>
        </w:rPr>
      </w:pPr>
    </w:p>
    <w:p w14:paraId="5319C3CA" w14:textId="77777777" w:rsidR="0084412E" w:rsidRPr="0084412E" w:rsidRDefault="0084412E" w:rsidP="0084412E">
      <w:pPr>
        <w:pStyle w:val="ListParagraph"/>
        <w:numPr>
          <w:ilvl w:val="0"/>
          <w:numId w:val="16"/>
        </w:numPr>
        <w:rPr>
          <w:b/>
          <w:bCs/>
        </w:rPr>
      </w:pPr>
      <w:r w:rsidRPr="0084412E">
        <w:rPr>
          <w:b/>
          <w:bCs/>
        </w:rPr>
        <w:t xml:space="preserve">EARLY EXAMS </w:t>
      </w:r>
    </w:p>
    <w:p w14:paraId="21E0F680" w14:textId="7EFF08E4" w:rsidR="0084412E" w:rsidRPr="00F50250" w:rsidRDefault="006A676E" w:rsidP="0084412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Please have students who are wanting early exams to see their </w:t>
      </w:r>
      <w:r w:rsidR="004B5412">
        <w:rPr>
          <w:rFonts w:ascii="Arial" w:hAnsi="Arial" w:cs="Arial"/>
        </w:rPr>
        <w:t>Administrator.</w:t>
      </w:r>
    </w:p>
    <w:p w14:paraId="1E0BE70C" w14:textId="77777777" w:rsidR="0084412E" w:rsidRPr="00C42EC4" w:rsidRDefault="0084412E" w:rsidP="0084412E">
      <w:pPr>
        <w:ind w:left="720"/>
        <w:rPr>
          <w:rFonts w:ascii="Arial" w:hAnsi="Arial" w:cs="Arial"/>
        </w:rPr>
      </w:pPr>
    </w:p>
    <w:p w14:paraId="45F263F5" w14:textId="77777777" w:rsidR="00CA7F74" w:rsidRPr="002B04AD" w:rsidRDefault="00CA7F74" w:rsidP="00135B7F">
      <w:pPr>
        <w:rPr>
          <w:rFonts w:ascii="Arial" w:hAnsi="Arial" w:cs="Arial"/>
          <w:b/>
        </w:rPr>
      </w:pPr>
    </w:p>
    <w:p w14:paraId="62012B2C" w14:textId="1905138F" w:rsidR="00E00E31" w:rsidRDefault="00E00E31" w:rsidP="00936B62">
      <w:pPr>
        <w:rPr>
          <w:rFonts w:ascii="Arial" w:hAnsi="Arial" w:cs="Arial"/>
          <w:b/>
          <w:u w:val="single"/>
        </w:rPr>
      </w:pPr>
    </w:p>
    <w:p w14:paraId="72CC0AD2" w14:textId="77777777" w:rsidR="004B5412" w:rsidRDefault="004B5412" w:rsidP="00936B62">
      <w:pPr>
        <w:rPr>
          <w:rFonts w:ascii="Arial" w:hAnsi="Arial" w:cs="Arial"/>
          <w:b/>
          <w:u w:val="single"/>
        </w:rPr>
      </w:pPr>
    </w:p>
    <w:p w14:paraId="7E99A337" w14:textId="67176692" w:rsidR="00C706F0" w:rsidRDefault="00C706F0" w:rsidP="00936B62">
      <w:pPr>
        <w:rPr>
          <w:rFonts w:ascii="Arial" w:hAnsi="Arial" w:cs="Arial"/>
          <w:b/>
          <w:u w:val="single"/>
        </w:rPr>
      </w:pPr>
    </w:p>
    <w:p w14:paraId="5405CE58" w14:textId="54FD794F" w:rsidR="00C706F0" w:rsidRDefault="00C706F0" w:rsidP="00936B62">
      <w:pPr>
        <w:rPr>
          <w:rFonts w:ascii="Arial" w:hAnsi="Arial" w:cs="Arial"/>
          <w:b/>
          <w:u w:val="single"/>
        </w:rPr>
      </w:pPr>
    </w:p>
    <w:p w14:paraId="1B23A4F1" w14:textId="417B71D7" w:rsidR="00791BC1" w:rsidRDefault="00791BC1" w:rsidP="00936B62">
      <w:pPr>
        <w:rPr>
          <w:rFonts w:ascii="Arial" w:hAnsi="Arial" w:cs="Arial"/>
          <w:b/>
          <w:u w:val="single"/>
        </w:rPr>
      </w:pPr>
    </w:p>
    <w:p w14:paraId="37CB191A" w14:textId="058EC5AD" w:rsidR="00791BC1" w:rsidRDefault="00791BC1" w:rsidP="00936B62">
      <w:pPr>
        <w:rPr>
          <w:rFonts w:ascii="Arial" w:hAnsi="Arial" w:cs="Arial"/>
          <w:b/>
          <w:u w:val="single"/>
        </w:rPr>
      </w:pPr>
    </w:p>
    <w:p w14:paraId="51423F69" w14:textId="77777777" w:rsidR="00791BC1" w:rsidRDefault="00791BC1" w:rsidP="00936B62">
      <w:pPr>
        <w:rPr>
          <w:rFonts w:ascii="Arial" w:hAnsi="Arial" w:cs="Arial"/>
          <w:b/>
          <w:u w:val="single"/>
        </w:rPr>
      </w:pPr>
    </w:p>
    <w:p w14:paraId="635C84ED" w14:textId="77777777" w:rsidR="00F50250" w:rsidRDefault="00F50250" w:rsidP="00936B62">
      <w:pPr>
        <w:rPr>
          <w:rFonts w:ascii="Arial" w:hAnsi="Arial" w:cs="Arial"/>
          <w:b/>
          <w:u w:val="single"/>
        </w:rPr>
      </w:pPr>
    </w:p>
    <w:p w14:paraId="61E229EC" w14:textId="77777777" w:rsidR="002B04AD" w:rsidRDefault="002B04AD" w:rsidP="003C40DE">
      <w:pPr>
        <w:ind w:left="720"/>
        <w:rPr>
          <w:rFonts w:ascii="Arial" w:hAnsi="Arial" w:cs="Arial"/>
          <w:b/>
          <w:u w:val="single"/>
        </w:rPr>
      </w:pPr>
      <w:r w:rsidRPr="002B04AD">
        <w:rPr>
          <w:rFonts w:ascii="Arial" w:hAnsi="Arial" w:cs="Arial"/>
          <w:b/>
          <w:u w:val="single"/>
        </w:rPr>
        <w:lastRenderedPageBreak/>
        <w:t>Grading Information</w:t>
      </w:r>
    </w:p>
    <w:p w14:paraId="3C6F3500" w14:textId="77777777" w:rsidR="003C7A59" w:rsidRDefault="003C7A59" w:rsidP="003C40DE">
      <w:pPr>
        <w:ind w:left="720"/>
        <w:rPr>
          <w:rFonts w:ascii="Arial" w:hAnsi="Arial" w:cs="Arial"/>
          <w:b/>
          <w:u w:val="single"/>
        </w:rPr>
      </w:pPr>
    </w:p>
    <w:p w14:paraId="11511AEB" w14:textId="77777777" w:rsidR="003C7A59" w:rsidRPr="003C7A59" w:rsidRDefault="00175799" w:rsidP="003C7A5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The chart below</w:t>
      </w:r>
      <w:r w:rsidR="003C7A59" w:rsidRPr="003C7A59">
        <w:rPr>
          <w:rFonts w:ascii="Arial" w:hAnsi="Arial" w:cs="Arial"/>
        </w:rPr>
        <w:t xml:space="preserve"> shows how the grades are averaged for final semester grades for both EOC classes and non-EOC classes</w:t>
      </w:r>
    </w:p>
    <w:p w14:paraId="6F825BA5" w14:textId="77777777" w:rsidR="00417C15" w:rsidRPr="00104ED0" w:rsidRDefault="00991592" w:rsidP="0099159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9E1407" wp14:editId="11734CDA">
            <wp:extent cx="7007184" cy="2381250"/>
            <wp:effectExtent l="0" t="0" r="3810" b="0"/>
            <wp:docPr id="1" name="Picture 1" descr="cid:image003.png@01CFB832.9520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B832.952020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939" cy="23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C492" w14:textId="77777777" w:rsidR="003C7A59" w:rsidRDefault="003C7A59" w:rsidP="00417C15">
      <w:pPr>
        <w:ind w:left="720"/>
        <w:rPr>
          <w:rFonts w:ascii="Arial" w:hAnsi="Arial" w:cs="Arial"/>
        </w:rPr>
      </w:pPr>
    </w:p>
    <w:p w14:paraId="403C0A27" w14:textId="13F5B2EB" w:rsidR="00CA7F74" w:rsidRDefault="002B4A61" w:rsidP="009A5665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If the student’s grade point average in a course is 3.5, 2.5, 1.5, or .5 it will be the option of the teacher as to whether the higher or lower grade will be given</w:t>
      </w:r>
      <w:r w:rsidRPr="002737B5">
        <w:rPr>
          <w:rFonts w:ascii="Arial" w:hAnsi="Arial" w:cs="Arial"/>
          <w:b/>
        </w:rPr>
        <w:t xml:space="preserve">.  If the lower grade is given, the decision must be </w:t>
      </w:r>
      <w:r w:rsidR="003C40DE">
        <w:rPr>
          <w:rFonts w:ascii="Arial" w:hAnsi="Arial" w:cs="Arial"/>
          <w:b/>
        </w:rPr>
        <w:t>documented and approved by the P</w:t>
      </w:r>
      <w:r w:rsidRPr="002737B5">
        <w:rPr>
          <w:rFonts w:ascii="Arial" w:hAnsi="Arial" w:cs="Arial"/>
          <w:b/>
        </w:rPr>
        <w:t>rincipal</w:t>
      </w:r>
      <w:r w:rsidR="00352E30">
        <w:rPr>
          <w:rFonts w:ascii="Arial" w:hAnsi="Arial" w:cs="Arial"/>
          <w:b/>
        </w:rPr>
        <w:t xml:space="preserve">, </w:t>
      </w:r>
      <w:r w:rsidR="000271BE">
        <w:rPr>
          <w:rFonts w:ascii="Arial" w:hAnsi="Arial" w:cs="Arial"/>
          <w:b/>
        </w:rPr>
        <w:t>Mrs.</w:t>
      </w:r>
      <w:r w:rsidR="00DC4E49">
        <w:rPr>
          <w:rFonts w:ascii="Arial" w:hAnsi="Arial" w:cs="Arial"/>
          <w:b/>
        </w:rPr>
        <w:t xml:space="preserve"> Patterson</w:t>
      </w:r>
      <w:r w:rsidR="003C40DE">
        <w:rPr>
          <w:rFonts w:ascii="Arial" w:hAnsi="Arial" w:cs="Arial"/>
          <w:b/>
        </w:rPr>
        <w:t>,</w:t>
      </w:r>
      <w:r w:rsidRPr="002737B5">
        <w:rPr>
          <w:rFonts w:ascii="Arial" w:hAnsi="Arial" w:cs="Arial"/>
          <w:b/>
        </w:rPr>
        <w:t xml:space="preserve"> or designee, </w:t>
      </w:r>
      <w:r w:rsidR="00F6703F">
        <w:rPr>
          <w:rFonts w:ascii="Arial" w:hAnsi="Arial" w:cs="Arial"/>
          <w:b/>
        </w:rPr>
        <w:t>Ms</w:t>
      </w:r>
      <w:r w:rsidRPr="002737B5">
        <w:rPr>
          <w:rFonts w:ascii="Arial" w:hAnsi="Arial" w:cs="Arial"/>
          <w:b/>
        </w:rPr>
        <w:t>.</w:t>
      </w:r>
      <w:r w:rsidR="00F6703F">
        <w:rPr>
          <w:rFonts w:ascii="Arial" w:hAnsi="Arial" w:cs="Arial"/>
          <w:b/>
        </w:rPr>
        <w:t xml:space="preserve"> Berry.</w:t>
      </w:r>
      <w:r>
        <w:rPr>
          <w:rFonts w:ascii="Arial" w:hAnsi="Arial" w:cs="Arial"/>
        </w:rPr>
        <w:t xml:space="preserve">  </w:t>
      </w:r>
    </w:p>
    <w:p w14:paraId="5A5E5069" w14:textId="77777777" w:rsidR="002B4A61" w:rsidRDefault="002B4A61" w:rsidP="00135B7F">
      <w:pPr>
        <w:ind w:left="360"/>
        <w:rPr>
          <w:rFonts w:ascii="Arial" w:hAnsi="Arial" w:cs="Arial"/>
        </w:rPr>
      </w:pPr>
    </w:p>
    <w:p w14:paraId="6F3FA89A" w14:textId="77777777" w:rsidR="002B4A61" w:rsidRDefault="002B4A61" w:rsidP="009A5665">
      <w:pPr>
        <w:numPr>
          <w:ilvl w:val="0"/>
          <w:numId w:val="20"/>
        </w:numPr>
        <w:rPr>
          <w:rFonts w:ascii="Arial" w:hAnsi="Arial" w:cs="Arial"/>
        </w:rPr>
      </w:pPr>
      <w:r w:rsidRPr="00C42EC4">
        <w:rPr>
          <w:rFonts w:ascii="Arial" w:hAnsi="Arial" w:cs="Arial"/>
        </w:rPr>
        <w:t>Grading Scale: The grading system and interpretation of le</w:t>
      </w:r>
      <w:r>
        <w:rPr>
          <w:rFonts w:ascii="Arial" w:hAnsi="Arial" w:cs="Arial"/>
        </w:rPr>
        <w:t xml:space="preserve">tter grades used in </w:t>
      </w:r>
      <w:r w:rsidRPr="00C42EC4">
        <w:rPr>
          <w:rFonts w:ascii="Arial" w:hAnsi="Arial" w:cs="Arial"/>
        </w:rPr>
        <w:t>high school shall be as follows</w:t>
      </w:r>
      <w:r w:rsidR="00DE34DC">
        <w:rPr>
          <w:rFonts w:ascii="Arial" w:hAnsi="Arial" w:cs="Arial"/>
        </w:rPr>
        <w:t>:</w:t>
      </w:r>
    </w:p>
    <w:p w14:paraId="783421B0" w14:textId="77777777" w:rsidR="00C47EDA" w:rsidRDefault="00C47EDA" w:rsidP="00C47EDA">
      <w:pPr>
        <w:rPr>
          <w:rFonts w:ascii="Arial" w:hAnsi="Arial" w:cs="Arial"/>
        </w:rPr>
      </w:pPr>
    </w:p>
    <w:p w14:paraId="02FD65FC" w14:textId="77777777" w:rsidR="00CA7F74" w:rsidRPr="00C42EC4" w:rsidRDefault="00CA7F74" w:rsidP="00135B7F">
      <w:pPr>
        <w:ind w:left="1440" w:firstLine="720"/>
        <w:rPr>
          <w:rFonts w:ascii="Arial" w:hAnsi="Arial" w:cs="Arial"/>
        </w:rPr>
      </w:pPr>
      <w:r w:rsidRPr="00C42EC4">
        <w:rPr>
          <w:rFonts w:ascii="Arial" w:hAnsi="Arial" w:cs="Arial"/>
        </w:rPr>
        <w:t>A = 4 grade points (90%</w:t>
      </w:r>
      <w:r w:rsidRPr="00C42EC4">
        <w:rPr>
          <w:rFonts w:ascii="Arial" w:hAnsi="Arial" w:cs="Arial"/>
        </w:rPr>
        <w:noBreakHyphen/>
        <w:t>100%) (</w:t>
      </w:r>
      <w:r w:rsidR="002B4A61" w:rsidRPr="00C42EC4">
        <w:rPr>
          <w:rFonts w:ascii="Arial" w:hAnsi="Arial" w:cs="Arial"/>
        </w:rPr>
        <w:t>Outstanding</w:t>
      </w:r>
      <w:r w:rsidRPr="00C42EC4">
        <w:rPr>
          <w:rFonts w:ascii="Arial" w:hAnsi="Arial" w:cs="Arial"/>
        </w:rPr>
        <w:t xml:space="preserve"> progress)</w:t>
      </w:r>
    </w:p>
    <w:p w14:paraId="4E3E3090" w14:textId="77777777" w:rsidR="00CA7F74" w:rsidRPr="00C42EC4" w:rsidRDefault="00CA7F74" w:rsidP="00135B7F">
      <w:pPr>
        <w:ind w:left="1440" w:firstLine="720"/>
        <w:rPr>
          <w:rFonts w:ascii="Arial" w:hAnsi="Arial" w:cs="Arial"/>
        </w:rPr>
      </w:pPr>
      <w:r w:rsidRPr="00C42EC4">
        <w:rPr>
          <w:rFonts w:ascii="Arial" w:hAnsi="Arial" w:cs="Arial"/>
        </w:rPr>
        <w:t>B = 3 grade points (80%</w:t>
      </w:r>
      <w:r w:rsidRPr="00C42EC4">
        <w:rPr>
          <w:rFonts w:ascii="Arial" w:hAnsi="Arial" w:cs="Arial"/>
        </w:rPr>
        <w:noBreakHyphen/>
        <w:t>89%) (</w:t>
      </w:r>
      <w:r w:rsidR="002B4A61" w:rsidRPr="00C42EC4">
        <w:rPr>
          <w:rFonts w:ascii="Arial" w:hAnsi="Arial" w:cs="Arial"/>
        </w:rPr>
        <w:t>Above</w:t>
      </w:r>
      <w:r w:rsidRPr="00C42EC4">
        <w:rPr>
          <w:rFonts w:ascii="Arial" w:hAnsi="Arial" w:cs="Arial"/>
        </w:rPr>
        <w:t xml:space="preserve"> average progress)</w:t>
      </w:r>
    </w:p>
    <w:p w14:paraId="42D9F11C" w14:textId="77777777" w:rsidR="00CA7F74" w:rsidRPr="00C42EC4" w:rsidRDefault="00CA7F74" w:rsidP="00135B7F">
      <w:pPr>
        <w:ind w:left="1440" w:firstLine="720"/>
        <w:rPr>
          <w:rFonts w:ascii="Arial" w:hAnsi="Arial" w:cs="Arial"/>
        </w:rPr>
      </w:pPr>
      <w:r w:rsidRPr="00C42EC4">
        <w:rPr>
          <w:rFonts w:ascii="Arial" w:hAnsi="Arial" w:cs="Arial"/>
        </w:rPr>
        <w:t>C = 2 grade points (70%</w:t>
      </w:r>
      <w:r w:rsidRPr="00C42EC4">
        <w:rPr>
          <w:rFonts w:ascii="Arial" w:hAnsi="Arial" w:cs="Arial"/>
        </w:rPr>
        <w:noBreakHyphen/>
        <w:t>79%) (</w:t>
      </w:r>
      <w:r w:rsidR="002B4A61" w:rsidRPr="00C42EC4">
        <w:rPr>
          <w:rFonts w:ascii="Arial" w:hAnsi="Arial" w:cs="Arial"/>
        </w:rPr>
        <w:t>Average</w:t>
      </w:r>
      <w:r w:rsidRPr="00C42EC4">
        <w:rPr>
          <w:rFonts w:ascii="Arial" w:hAnsi="Arial" w:cs="Arial"/>
        </w:rPr>
        <w:t xml:space="preserve"> progress)</w:t>
      </w:r>
    </w:p>
    <w:p w14:paraId="3E03A620" w14:textId="77777777" w:rsidR="00CA7F74" w:rsidRPr="00C42EC4" w:rsidRDefault="00CA7F74" w:rsidP="00135B7F">
      <w:pPr>
        <w:ind w:left="2160"/>
        <w:rPr>
          <w:rFonts w:ascii="Arial" w:hAnsi="Arial" w:cs="Arial"/>
        </w:rPr>
      </w:pPr>
      <w:r w:rsidRPr="00C42EC4">
        <w:rPr>
          <w:rFonts w:ascii="Arial" w:hAnsi="Arial" w:cs="Arial"/>
        </w:rPr>
        <w:t>D = 1 grade point (60%</w:t>
      </w:r>
      <w:r w:rsidRPr="00C42EC4">
        <w:rPr>
          <w:rFonts w:ascii="Arial" w:hAnsi="Arial" w:cs="Arial"/>
        </w:rPr>
        <w:noBreakHyphen/>
        <w:t>69%) (</w:t>
      </w:r>
      <w:r w:rsidR="002B4A61" w:rsidRPr="00C42EC4">
        <w:rPr>
          <w:rFonts w:ascii="Arial" w:hAnsi="Arial" w:cs="Arial"/>
        </w:rPr>
        <w:t>Lowest</w:t>
      </w:r>
      <w:r w:rsidRPr="00C42EC4">
        <w:rPr>
          <w:rFonts w:ascii="Arial" w:hAnsi="Arial" w:cs="Arial"/>
        </w:rPr>
        <w:t xml:space="preserve"> acceptable progress)</w:t>
      </w:r>
    </w:p>
    <w:p w14:paraId="2D08E322" w14:textId="77777777" w:rsidR="00CA7F74" w:rsidRPr="00C42EC4" w:rsidRDefault="00CA7F74" w:rsidP="00135B7F">
      <w:pPr>
        <w:ind w:left="1440" w:firstLine="720"/>
        <w:rPr>
          <w:rFonts w:ascii="Arial" w:hAnsi="Arial" w:cs="Arial"/>
        </w:rPr>
      </w:pPr>
      <w:r w:rsidRPr="00C42EC4">
        <w:rPr>
          <w:rFonts w:ascii="Arial" w:hAnsi="Arial" w:cs="Arial"/>
        </w:rPr>
        <w:t xml:space="preserve">F </w:t>
      </w:r>
      <w:r w:rsidR="00C02586" w:rsidRPr="00C42EC4">
        <w:rPr>
          <w:rFonts w:ascii="Arial" w:hAnsi="Arial" w:cs="Arial"/>
        </w:rPr>
        <w:t xml:space="preserve">= </w:t>
      </w:r>
      <w:r w:rsidR="00C02586">
        <w:rPr>
          <w:rFonts w:ascii="Arial" w:hAnsi="Arial" w:cs="Arial"/>
        </w:rPr>
        <w:t>0</w:t>
      </w:r>
      <w:r w:rsidRPr="00C42EC4">
        <w:rPr>
          <w:rFonts w:ascii="Arial" w:hAnsi="Arial" w:cs="Arial"/>
        </w:rPr>
        <w:t xml:space="preserve"> grade points (0</w:t>
      </w:r>
      <w:r w:rsidRPr="00C42EC4">
        <w:rPr>
          <w:rFonts w:ascii="Arial" w:hAnsi="Arial" w:cs="Arial"/>
        </w:rPr>
        <w:noBreakHyphen/>
        <w:t>59%) (</w:t>
      </w:r>
      <w:r w:rsidR="002B4A61" w:rsidRPr="00C42EC4">
        <w:rPr>
          <w:rFonts w:ascii="Arial" w:hAnsi="Arial" w:cs="Arial"/>
        </w:rPr>
        <w:t>Failure</w:t>
      </w:r>
      <w:r w:rsidRPr="00C42EC4">
        <w:rPr>
          <w:rFonts w:ascii="Arial" w:hAnsi="Arial" w:cs="Arial"/>
        </w:rPr>
        <w:t>)</w:t>
      </w:r>
    </w:p>
    <w:p w14:paraId="48FE4A18" w14:textId="77777777" w:rsidR="00CA7F74" w:rsidRDefault="00C02586" w:rsidP="00C47ED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I =</w:t>
      </w:r>
      <w:r w:rsidRPr="00C42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CA7F74" w:rsidRPr="00C42EC4">
        <w:rPr>
          <w:rFonts w:ascii="Arial" w:hAnsi="Arial" w:cs="Arial"/>
        </w:rPr>
        <w:t xml:space="preserve"> grade points (Incomplete)</w:t>
      </w:r>
    </w:p>
    <w:p w14:paraId="5E6D6424" w14:textId="77777777" w:rsidR="00DE34DC" w:rsidRPr="00C42EC4" w:rsidRDefault="00DE34DC" w:rsidP="00C42EC4">
      <w:pPr>
        <w:rPr>
          <w:rFonts w:ascii="Arial" w:hAnsi="Arial" w:cs="Arial"/>
        </w:rPr>
      </w:pPr>
    </w:p>
    <w:p w14:paraId="25A7A8B9" w14:textId="7E7BD059" w:rsidR="00CA7F74" w:rsidRPr="00C42EC4" w:rsidRDefault="00DE34DC" w:rsidP="00DE34DC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7F74" w:rsidRPr="00C42EC4">
        <w:rPr>
          <w:rFonts w:ascii="Arial" w:hAnsi="Arial" w:cs="Arial"/>
        </w:rPr>
        <w:t>ercent between 89% and 90%, 79% and 80%, 69% and 70%, and 59% and 60% must be rounded up to the higher grade if at the midpoint (.5) or above; those below the midpoint (.5) shall be rounded down to the lower grade.</w:t>
      </w:r>
    </w:p>
    <w:p w14:paraId="2C008D69" w14:textId="77777777" w:rsidR="00CA7F74" w:rsidRPr="00C42EC4" w:rsidRDefault="00CA7F74" w:rsidP="00C42EC4">
      <w:pPr>
        <w:rPr>
          <w:rFonts w:ascii="Arial" w:hAnsi="Arial" w:cs="Arial"/>
        </w:rPr>
      </w:pPr>
    </w:p>
    <w:p w14:paraId="2C3DC492" w14:textId="54D2F1A9" w:rsidR="00964E07" w:rsidRDefault="007833A1" w:rsidP="00F4016D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CA7F74" w:rsidRPr="00C42EC4">
        <w:rPr>
          <w:rFonts w:ascii="Arial" w:hAnsi="Arial" w:cs="Arial"/>
        </w:rPr>
        <w:t xml:space="preserve"> is imperative that the attendance record in </w:t>
      </w:r>
      <w:r w:rsidR="003C40DE">
        <w:rPr>
          <w:rFonts w:ascii="Arial" w:hAnsi="Arial" w:cs="Arial"/>
        </w:rPr>
        <w:t>your</w:t>
      </w:r>
      <w:r w:rsidR="00CA7F74" w:rsidRPr="00C42EC4">
        <w:rPr>
          <w:rFonts w:ascii="Arial" w:hAnsi="Arial" w:cs="Arial"/>
        </w:rPr>
        <w:t xml:space="preserve"> grade books and </w:t>
      </w:r>
      <w:r w:rsidR="003C40DE">
        <w:rPr>
          <w:rFonts w:ascii="Arial" w:hAnsi="Arial" w:cs="Arial"/>
        </w:rPr>
        <w:t>in Portal</w:t>
      </w:r>
      <w:r w:rsidR="00CA7F74" w:rsidRPr="00C42EC4">
        <w:rPr>
          <w:rFonts w:ascii="Arial" w:hAnsi="Arial" w:cs="Arial"/>
        </w:rPr>
        <w:t xml:space="preserve"> be identical without exception.  Any change</w:t>
      </w:r>
      <w:r>
        <w:rPr>
          <w:rFonts w:ascii="Arial" w:hAnsi="Arial" w:cs="Arial"/>
        </w:rPr>
        <w:t>s to</w:t>
      </w:r>
      <w:r w:rsidR="00CA7F74" w:rsidRPr="00C42EC4">
        <w:rPr>
          <w:rFonts w:ascii="Arial" w:hAnsi="Arial" w:cs="Arial"/>
        </w:rPr>
        <w:t xml:space="preserve"> </w:t>
      </w:r>
      <w:r w:rsidR="003C40DE">
        <w:rPr>
          <w:rFonts w:ascii="Arial" w:hAnsi="Arial" w:cs="Arial"/>
        </w:rPr>
        <w:t>student attendance in Portal</w:t>
      </w:r>
      <w:r w:rsidR="00BF2E20" w:rsidRPr="00C42EC4">
        <w:rPr>
          <w:rFonts w:ascii="Arial" w:hAnsi="Arial" w:cs="Arial"/>
        </w:rPr>
        <w:t xml:space="preserve"> </w:t>
      </w:r>
      <w:r w:rsidR="00A04EEE">
        <w:rPr>
          <w:rFonts w:ascii="Arial" w:hAnsi="Arial" w:cs="Arial"/>
        </w:rPr>
        <w:t xml:space="preserve">must be submitted to Mrs. </w:t>
      </w:r>
      <w:r w:rsidR="006514C3">
        <w:rPr>
          <w:rFonts w:ascii="Arial" w:hAnsi="Arial" w:cs="Arial"/>
        </w:rPr>
        <w:t>Redfield.</w:t>
      </w:r>
    </w:p>
    <w:p w14:paraId="58AADD32" w14:textId="77777777" w:rsidR="003C40DE" w:rsidRDefault="003C40DE" w:rsidP="003C40DE">
      <w:pPr>
        <w:rPr>
          <w:rFonts w:ascii="Arial" w:hAnsi="Arial" w:cs="Arial"/>
        </w:rPr>
      </w:pPr>
    </w:p>
    <w:p w14:paraId="2DF49DEF" w14:textId="77777777" w:rsidR="003C40DE" w:rsidRPr="002B04AD" w:rsidRDefault="003C40DE" w:rsidP="003C40DE">
      <w:pPr>
        <w:ind w:left="720"/>
        <w:rPr>
          <w:rFonts w:ascii="Arial" w:hAnsi="Arial" w:cs="Arial"/>
          <w:b/>
          <w:u w:val="single"/>
        </w:rPr>
      </w:pPr>
      <w:r w:rsidRPr="002B04AD">
        <w:rPr>
          <w:rFonts w:ascii="Arial" w:hAnsi="Arial" w:cs="Arial"/>
          <w:b/>
          <w:u w:val="single"/>
        </w:rPr>
        <w:t>Text</w:t>
      </w:r>
      <w:r>
        <w:rPr>
          <w:rFonts w:ascii="Arial" w:hAnsi="Arial" w:cs="Arial"/>
          <w:b/>
          <w:u w:val="single"/>
        </w:rPr>
        <w:t xml:space="preserve">book Information </w:t>
      </w:r>
    </w:p>
    <w:p w14:paraId="1C5B9A57" w14:textId="77777777" w:rsidR="003C40DE" w:rsidRDefault="003C40DE" w:rsidP="003C40DE">
      <w:pPr>
        <w:pStyle w:val="ListParagraph"/>
        <w:rPr>
          <w:rFonts w:ascii="Arial" w:hAnsi="Arial" w:cs="Arial"/>
        </w:rPr>
      </w:pPr>
    </w:p>
    <w:p w14:paraId="3AB0A963" w14:textId="38A858F5" w:rsidR="003C40DE" w:rsidRPr="00791BC1" w:rsidRDefault="003C40DE" w:rsidP="003C40DE">
      <w:pPr>
        <w:numPr>
          <w:ilvl w:val="0"/>
          <w:numId w:val="16"/>
        </w:numPr>
        <w:rPr>
          <w:rFonts w:ascii="Arial" w:hAnsi="Arial" w:cs="Arial"/>
        </w:rPr>
      </w:pPr>
      <w:r w:rsidRPr="00C42EC4">
        <w:rPr>
          <w:rFonts w:ascii="Arial" w:hAnsi="Arial" w:cs="Arial"/>
        </w:rPr>
        <w:t xml:space="preserve">Textbooks will be checked by all teachers </w:t>
      </w:r>
      <w:r w:rsidRPr="00435937">
        <w:rPr>
          <w:rFonts w:ascii="Arial" w:hAnsi="Arial" w:cs="Arial"/>
        </w:rPr>
        <w:t xml:space="preserve">on </w:t>
      </w:r>
      <w:r w:rsidR="007409C6" w:rsidRPr="00435937">
        <w:rPr>
          <w:rFonts w:ascii="Arial" w:hAnsi="Arial" w:cs="Arial"/>
          <w:b/>
        </w:rPr>
        <w:t>Friday</w:t>
      </w:r>
      <w:r w:rsidRPr="00435937">
        <w:rPr>
          <w:rFonts w:ascii="Arial" w:hAnsi="Arial" w:cs="Arial"/>
          <w:b/>
        </w:rPr>
        <w:t xml:space="preserve">, </w:t>
      </w:r>
      <w:r w:rsidR="00901DB5" w:rsidRPr="00435937">
        <w:rPr>
          <w:rFonts w:ascii="Arial" w:hAnsi="Arial" w:cs="Arial"/>
          <w:b/>
        </w:rPr>
        <w:t>December 1</w:t>
      </w:r>
      <w:r w:rsidR="00435937" w:rsidRPr="00435937">
        <w:rPr>
          <w:rFonts w:ascii="Arial" w:hAnsi="Arial" w:cs="Arial"/>
          <w:b/>
        </w:rPr>
        <w:t>6</w:t>
      </w:r>
      <w:r w:rsidR="00B56277" w:rsidRPr="00435937">
        <w:rPr>
          <w:rFonts w:ascii="Arial" w:hAnsi="Arial" w:cs="Arial"/>
          <w:b/>
        </w:rPr>
        <w:t>,</w:t>
      </w:r>
      <w:r w:rsidR="00DF14A9" w:rsidRPr="00435937">
        <w:rPr>
          <w:rFonts w:ascii="Arial" w:hAnsi="Arial" w:cs="Arial"/>
          <w:b/>
        </w:rPr>
        <w:t xml:space="preserve"> </w:t>
      </w:r>
      <w:r w:rsidR="00B56277" w:rsidRPr="00435937">
        <w:rPr>
          <w:rFonts w:ascii="Arial" w:hAnsi="Arial" w:cs="Arial"/>
          <w:b/>
        </w:rPr>
        <w:t>20</w:t>
      </w:r>
      <w:r w:rsidR="000777B1" w:rsidRPr="00435937">
        <w:rPr>
          <w:rFonts w:ascii="Arial" w:hAnsi="Arial" w:cs="Arial"/>
          <w:b/>
        </w:rPr>
        <w:t>2</w:t>
      </w:r>
      <w:r w:rsidR="00435937" w:rsidRPr="00435937">
        <w:rPr>
          <w:rFonts w:ascii="Arial" w:hAnsi="Arial" w:cs="Arial"/>
          <w:b/>
        </w:rPr>
        <w:t>2</w:t>
      </w:r>
      <w:r w:rsidRPr="004359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C42EC4">
        <w:rPr>
          <w:rFonts w:ascii="Arial" w:hAnsi="Arial" w:cs="Arial"/>
        </w:rPr>
        <w:t>All textbook obligations should be registered on “Lost and Damaged Textbook” forms.  Department chairs have the forms.  All information should</w:t>
      </w:r>
      <w:r w:rsidR="00EC5492">
        <w:rPr>
          <w:rFonts w:ascii="Arial" w:hAnsi="Arial" w:cs="Arial"/>
        </w:rPr>
        <w:t xml:space="preserve"> be filled out by the teacher, and all forms returned to M</w:t>
      </w:r>
      <w:r w:rsidR="00763A49">
        <w:rPr>
          <w:rFonts w:ascii="Arial" w:hAnsi="Arial" w:cs="Arial"/>
        </w:rPr>
        <w:t>r</w:t>
      </w:r>
      <w:r w:rsidR="004B5412">
        <w:rPr>
          <w:rFonts w:ascii="Arial" w:hAnsi="Arial" w:cs="Arial"/>
        </w:rPr>
        <w:t>. Larson</w:t>
      </w:r>
      <w:r w:rsidR="00EC5492">
        <w:rPr>
          <w:rFonts w:ascii="Arial" w:hAnsi="Arial" w:cs="Arial"/>
        </w:rPr>
        <w:t xml:space="preserve"> by </w:t>
      </w:r>
      <w:r w:rsidR="00370B63" w:rsidRPr="00F42F94">
        <w:rPr>
          <w:rFonts w:ascii="Arial" w:hAnsi="Arial" w:cs="Arial"/>
          <w:b/>
        </w:rPr>
        <w:t>Friday</w:t>
      </w:r>
      <w:r w:rsidR="009F5B7A" w:rsidRPr="00F42F94">
        <w:rPr>
          <w:rFonts w:ascii="Arial" w:hAnsi="Arial" w:cs="Arial"/>
          <w:b/>
        </w:rPr>
        <w:t xml:space="preserve">, </w:t>
      </w:r>
      <w:r w:rsidR="00370B63" w:rsidRPr="00F42F94">
        <w:rPr>
          <w:rFonts w:ascii="Arial" w:hAnsi="Arial" w:cs="Arial"/>
          <w:b/>
        </w:rPr>
        <w:t xml:space="preserve">December </w:t>
      </w:r>
      <w:r w:rsidR="00434CB7">
        <w:rPr>
          <w:rFonts w:ascii="Arial" w:hAnsi="Arial" w:cs="Arial"/>
          <w:b/>
        </w:rPr>
        <w:t>23</w:t>
      </w:r>
      <w:r w:rsidR="000777B1" w:rsidRPr="00F42F94">
        <w:rPr>
          <w:rFonts w:ascii="Arial" w:hAnsi="Arial" w:cs="Arial"/>
          <w:b/>
        </w:rPr>
        <w:t>, 202</w:t>
      </w:r>
      <w:r w:rsidR="00434CB7">
        <w:rPr>
          <w:rFonts w:ascii="Arial" w:hAnsi="Arial" w:cs="Arial"/>
          <w:b/>
        </w:rPr>
        <w:t>2</w:t>
      </w:r>
      <w:r w:rsidR="00EC5492" w:rsidRPr="00F42F94">
        <w:rPr>
          <w:rFonts w:ascii="Arial" w:hAnsi="Arial" w:cs="Arial"/>
        </w:rPr>
        <w:t>.</w:t>
      </w:r>
      <w:r w:rsidR="00EC5492" w:rsidRPr="00580AD4">
        <w:rPr>
          <w:rFonts w:ascii="Arial" w:hAnsi="Arial" w:cs="Arial"/>
        </w:rPr>
        <w:t xml:space="preserve">  </w:t>
      </w:r>
      <w:r w:rsidRPr="00580AD4">
        <w:rPr>
          <w:rFonts w:ascii="Arial" w:hAnsi="Arial" w:cs="Arial"/>
        </w:rPr>
        <w:t>Any</w:t>
      </w:r>
      <w:r w:rsidRPr="00C42EC4">
        <w:rPr>
          <w:rFonts w:ascii="Arial" w:hAnsi="Arial" w:cs="Arial"/>
        </w:rPr>
        <w:t xml:space="preserve"> student prepared to pay for their lost or damaged textbook is to be given a completed obligations form to take directly to the bookkeeper’s office for payment and receipt.  </w:t>
      </w:r>
    </w:p>
    <w:p w14:paraId="265F1345" w14:textId="77777777" w:rsidR="003C40DE" w:rsidRPr="00C42EC4" w:rsidRDefault="003C40DE" w:rsidP="003C40DE">
      <w:pPr>
        <w:numPr>
          <w:ilvl w:val="0"/>
          <w:numId w:val="16"/>
        </w:numPr>
        <w:rPr>
          <w:rFonts w:ascii="Arial" w:hAnsi="Arial" w:cs="Arial"/>
        </w:rPr>
      </w:pPr>
      <w:r w:rsidRPr="00C42EC4">
        <w:rPr>
          <w:rFonts w:ascii="Arial" w:hAnsi="Arial" w:cs="Arial"/>
        </w:rPr>
        <w:lastRenderedPageBreak/>
        <w:t>If a student does not have his/her assigned textbook and do</w:t>
      </w:r>
      <w:r>
        <w:rPr>
          <w:rFonts w:ascii="Arial" w:hAnsi="Arial" w:cs="Arial"/>
        </w:rPr>
        <w:t xml:space="preserve">es not have the money to </w:t>
      </w:r>
      <w:r w:rsidRPr="00C42EC4">
        <w:rPr>
          <w:rFonts w:ascii="Arial" w:hAnsi="Arial" w:cs="Arial"/>
        </w:rPr>
        <w:t>pay</w:t>
      </w:r>
      <w:r w:rsidR="00175799">
        <w:rPr>
          <w:rFonts w:ascii="Arial" w:hAnsi="Arial" w:cs="Arial"/>
        </w:rPr>
        <w:t xml:space="preserve"> </w:t>
      </w:r>
      <w:r w:rsidRPr="00C42EC4">
        <w:rPr>
          <w:rFonts w:ascii="Arial" w:hAnsi="Arial" w:cs="Arial"/>
        </w:rPr>
        <w:t>please record their name and other pertinent information on the Lost Textbook Grade</w:t>
      </w:r>
      <w:r>
        <w:rPr>
          <w:rFonts w:ascii="Arial" w:hAnsi="Arial" w:cs="Arial"/>
        </w:rPr>
        <w:t xml:space="preserve"> </w:t>
      </w:r>
      <w:r w:rsidRPr="00C42EC4">
        <w:rPr>
          <w:rFonts w:ascii="Arial" w:hAnsi="Arial" w:cs="Arial"/>
        </w:rPr>
        <w:t>shee</w:t>
      </w:r>
      <w:r>
        <w:rPr>
          <w:rFonts w:ascii="Arial" w:hAnsi="Arial" w:cs="Arial"/>
        </w:rPr>
        <w:t>t (see attached copy)</w:t>
      </w:r>
      <w:r w:rsidRPr="00C42EC4">
        <w:rPr>
          <w:rFonts w:ascii="Arial" w:hAnsi="Arial" w:cs="Arial"/>
        </w:rPr>
        <w:t xml:space="preserve"> and give</w:t>
      </w:r>
      <w:r>
        <w:rPr>
          <w:rFonts w:ascii="Arial" w:hAnsi="Arial" w:cs="Arial"/>
        </w:rPr>
        <w:t xml:space="preserve"> the student an incomplete (“I”) for the final grade</w:t>
      </w:r>
      <w:r w:rsidRPr="00C42EC4">
        <w:rPr>
          <w:rFonts w:ascii="Arial" w:hAnsi="Arial" w:cs="Arial"/>
        </w:rPr>
        <w:t>.  Please record the grade they earned on the Lost Textbook Grade S</w:t>
      </w:r>
      <w:r>
        <w:rPr>
          <w:rFonts w:ascii="Arial" w:hAnsi="Arial" w:cs="Arial"/>
        </w:rPr>
        <w:t xml:space="preserve">heet. Again, please be sure the </w:t>
      </w:r>
      <w:r w:rsidRPr="00C42EC4">
        <w:rPr>
          <w:rFonts w:ascii="Arial" w:hAnsi="Arial" w:cs="Arial"/>
        </w:rPr>
        <w:t xml:space="preserve">student has a lost textbook notification card completed by you.  </w:t>
      </w:r>
    </w:p>
    <w:p w14:paraId="28730733" w14:textId="77777777" w:rsidR="003C40DE" w:rsidRDefault="003C40DE" w:rsidP="003C40DE">
      <w:pPr>
        <w:ind w:left="360"/>
        <w:rPr>
          <w:rFonts w:ascii="Arial" w:hAnsi="Arial" w:cs="Arial"/>
        </w:rPr>
      </w:pPr>
    </w:p>
    <w:p w14:paraId="5FE7EDCB" w14:textId="77777777" w:rsidR="00C325CD" w:rsidRDefault="00C325CD" w:rsidP="00175799">
      <w:pPr>
        <w:rPr>
          <w:rFonts w:ascii="Arial" w:hAnsi="Arial" w:cs="Arial"/>
        </w:rPr>
      </w:pPr>
    </w:p>
    <w:p w14:paraId="5F9A5C69" w14:textId="77777777" w:rsidR="00C325CD" w:rsidRPr="00C325CD" w:rsidRDefault="00C325CD" w:rsidP="003C40DE">
      <w:pPr>
        <w:ind w:left="720"/>
        <w:rPr>
          <w:rFonts w:ascii="Arial" w:hAnsi="Arial" w:cs="Arial"/>
          <w:b/>
          <w:u w:val="single"/>
        </w:rPr>
      </w:pPr>
      <w:r w:rsidRPr="00C325CD">
        <w:rPr>
          <w:rFonts w:ascii="Arial" w:hAnsi="Arial" w:cs="Arial"/>
          <w:b/>
          <w:u w:val="single"/>
        </w:rPr>
        <w:t>Student Information</w:t>
      </w:r>
    </w:p>
    <w:p w14:paraId="3FD815EA" w14:textId="77777777" w:rsidR="00964E07" w:rsidRDefault="00964E07" w:rsidP="00964E07">
      <w:pPr>
        <w:rPr>
          <w:rFonts w:ascii="Arial" w:hAnsi="Arial" w:cs="Arial"/>
        </w:rPr>
      </w:pPr>
    </w:p>
    <w:p w14:paraId="5FCD8FD1" w14:textId="77777777" w:rsidR="00964E07" w:rsidRDefault="00964E07" w:rsidP="00F4016D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After the last exam of the day, all students must exit the campus.  Students do not come back into the school without teacher supervision (i.e. athletics).</w:t>
      </w:r>
    </w:p>
    <w:p w14:paraId="6C132EA6" w14:textId="77777777" w:rsidR="008A0035" w:rsidRDefault="008A0035" w:rsidP="008A0035">
      <w:pPr>
        <w:rPr>
          <w:rFonts w:ascii="Arial" w:hAnsi="Arial" w:cs="Arial"/>
        </w:rPr>
      </w:pPr>
    </w:p>
    <w:p w14:paraId="36F17B75" w14:textId="77777777" w:rsidR="00CA7F74" w:rsidRDefault="00CA7F74" w:rsidP="00F4016D">
      <w:pPr>
        <w:numPr>
          <w:ilvl w:val="0"/>
          <w:numId w:val="22"/>
        </w:numPr>
        <w:rPr>
          <w:rFonts w:ascii="Arial" w:hAnsi="Arial" w:cs="Arial"/>
        </w:rPr>
      </w:pPr>
      <w:r w:rsidRPr="00C42EC4">
        <w:rPr>
          <w:rFonts w:ascii="Arial" w:hAnsi="Arial" w:cs="Arial"/>
        </w:rPr>
        <w:t>All students must take their final exam unless they were granted approval not to take them.   Do not send the students away nor discourage him/her from attending the exam session regardless of the grade situation.</w:t>
      </w:r>
    </w:p>
    <w:p w14:paraId="691A19BC" w14:textId="77777777" w:rsidR="008A0035" w:rsidRDefault="008A0035" w:rsidP="008A0035">
      <w:pPr>
        <w:rPr>
          <w:rFonts w:ascii="Arial" w:hAnsi="Arial" w:cs="Arial"/>
        </w:rPr>
      </w:pPr>
    </w:p>
    <w:p w14:paraId="295A2028" w14:textId="77777777" w:rsidR="00CA7F74" w:rsidRDefault="008A0035" w:rsidP="00F4016D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Driver Education Classes</w:t>
      </w:r>
      <w:r w:rsidR="00CA7F74" w:rsidRPr="00C42EC4">
        <w:rPr>
          <w:rFonts w:ascii="Arial" w:hAnsi="Arial" w:cs="Arial"/>
        </w:rPr>
        <w:t xml:space="preserve"> - Students enrolled in these classes may not exe</w:t>
      </w:r>
      <w:r>
        <w:rPr>
          <w:rFonts w:ascii="Arial" w:hAnsi="Arial" w:cs="Arial"/>
        </w:rPr>
        <w:t>mpt the exam if they are receiving</w:t>
      </w:r>
      <w:r w:rsidR="00CA7F74" w:rsidRPr="00C42EC4">
        <w:rPr>
          <w:rFonts w:ascii="Arial" w:hAnsi="Arial" w:cs="Arial"/>
        </w:rPr>
        <w:t xml:space="preserve"> a license through the course.</w:t>
      </w:r>
    </w:p>
    <w:p w14:paraId="1AFB8741" w14:textId="77777777" w:rsidR="004B7C3A" w:rsidRDefault="004B7C3A" w:rsidP="004B7C3A">
      <w:pPr>
        <w:rPr>
          <w:rFonts w:ascii="Arial" w:hAnsi="Arial" w:cs="Arial"/>
        </w:rPr>
      </w:pPr>
    </w:p>
    <w:p w14:paraId="3E80774B" w14:textId="77777777" w:rsidR="00CA7F74" w:rsidRPr="00C42EC4" w:rsidRDefault="00CA7F74" w:rsidP="00AF61D9">
      <w:pPr>
        <w:ind w:left="720"/>
        <w:rPr>
          <w:rFonts w:ascii="Arial" w:hAnsi="Arial" w:cs="Arial"/>
        </w:rPr>
      </w:pPr>
    </w:p>
    <w:p w14:paraId="616D584D" w14:textId="77777777" w:rsidR="00CA7F74" w:rsidRPr="00C42EC4" w:rsidRDefault="00CA7F74" w:rsidP="00C42EC4"/>
    <w:p w14:paraId="3AE17CEE" w14:textId="77777777" w:rsidR="00CA7F74" w:rsidRPr="00C42EC4" w:rsidRDefault="00CA7F74" w:rsidP="00C42EC4"/>
    <w:p w14:paraId="77829312" w14:textId="77777777" w:rsidR="00CA7F74" w:rsidRPr="00C42EC4" w:rsidRDefault="00CA7F74" w:rsidP="00C42EC4"/>
    <w:p w14:paraId="675106DB" w14:textId="77777777" w:rsidR="00CA7F74" w:rsidRPr="00C42EC4" w:rsidRDefault="00CA7F74" w:rsidP="00C42EC4"/>
    <w:p w14:paraId="2A81005D" w14:textId="77777777" w:rsidR="00CA7F74" w:rsidRPr="00C42EC4" w:rsidRDefault="00CA7F74" w:rsidP="00C42EC4"/>
    <w:p w14:paraId="31F7AC7A" w14:textId="77777777" w:rsidR="00CA7F74" w:rsidRPr="00C42EC4" w:rsidRDefault="00CA7F74" w:rsidP="00C42EC4"/>
    <w:p w14:paraId="05A0A31C" w14:textId="77777777" w:rsidR="00CA7F74" w:rsidRPr="00C42EC4" w:rsidRDefault="00CA7F74" w:rsidP="00C42EC4"/>
    <w:sectPr w:rsidR="00CA7F74" w:rsidRPr="00C42EC4" w:rsidSect="00417C15">
      <w:type w:val="continuous"/>
      <w:pgSz w:w="12240" w:h="15840"/>
      <w:pgMar w:top="1440" w:right="720" w:bottom="432" w:left="720" w:header="144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6FE2" w14:textId="77777777" w:rsidR="004D2AB1" w:rsidRDefault="004D2AB1" w:rsidP="0063170C">
      <w:r>
        <w:separator/>
      </w:r>
    </w:p>
  </w:endnote>
  <w:endnote w:type="continuationSeparator" w:id="0">
    <w:p w14:paraId="1003E84D" w14:textId="77777777" w:rsidR="004D2AB1" w:rsidRDefault="004D2AB1" w:rsidP="006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FC67" w14:textId="77777777" w:rsidR="004D2AB1" w:rsidRDefault="004D2AB1" w:rsidP="0063170C">
      <w:r>
        <w:separator/>
      </w:r>
    </w:p>
  </w:footnote>
  <w:footnote w:type="continuationSeparator" w:id="0">
    <w:p w14:paraId="46F3EB67" w14:textId="77777777" w:rsidR="004D2AB1" w:rsidRDefault="004D2AB1" w:rsidP="0063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AFF"/>
    <w:multiLevelType w:val="hybridMultilevel"/>
    <w:tmpl w:val="093A67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135B8"/>
    <w:multiLevelType w:val="hybridMultilevel"/>
    <w:tmpl w:val="435A4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394B"/>
    <w:multiLevelType w:val="hybridMultilevel"/>
    <w:tmpl w:val="86CA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C05"/>
    <w:multiLevelType w:val="hybridMultilevel"/>
    <w:tmpl w:val="567099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90402"/>
    <w:multiLevelType w:val="hybridMultilevel"/>
    <w:tmpl w:val="CD12B99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B966F23"/>
    <w:multiLevelType w:val="hybridMultilevel"/>
    <w:tmpl w:val="7A2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1A1F"/>
    <w:multiLevelType w:val="hybridMultilevel"/>
    <w:tmpl w:val="B992B4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63E0E"/>
    <w:multiLevelType w:val="hybridMultilevel"/>
    <w:tmpl w:val="DB4C8D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82A32"/>
    <w:multiLevelType w:val="hybridMultilevel"/>
    <w:tmpl w:val="181EC0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6092B"/>
    <w:multiLevelType w:val="hybridMultilevel"/>
    <w:tmpl w:val="B440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62FA2"/>
    <w:multiLevelType w:val="hybridMultilevel"/>
    <w:tmpl w:val="37AE6AE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4A0E83"/>
    <w:multiLevelType w:val="hybridMultilevel"/>
    <w:tmpl w:val="01DA7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4C11"/>
    <w:multiLevelType w:val="hybridMultilevel"/>
    <w:tmpl w:val="8FA064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315AF"/>
    <w:multiLevelType w:val="hybridMultilevel"/>
    <w:tmpl w:val="2D3A97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D97A0F"/>
    <w:multiLevelType w:val="hybridMultilevel"/>
    <w:tmpl w:val="C06E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6FC"/>
    <w:multiLevelType w:val="hybridMultilevel"/>
    <w:tmpl w:val="1CAA1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E25AB"/>
    <w:multiLevelType w:val="hybridMultilevel"/>
    <w:tmpl w:val="A64C34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50800"/>
    <w:multiLevelType w:val="hybridMultilevel"/>
    <w:tmpl w:val="510CAE24"/>
    <w:lvl w:ilvl="0" w:tplc="C4301F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11EC4"/>
    <w:multiLevelType w:val="hybridMultilevel"/>
    <w:tmpl w:val="E4761B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D4BB5"/>
    <w:multiLevelType w:val="hybridMultilevel"/>
    <w:tmpl w:val="5974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557"/>
    <w:multiLevelType w:val="hybridMultilevel"/>
    <w:tmpl w:val="98BE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27E19"/>
    <w:multiLevelType w:val="multilevel"/>
    <w:tmpl w:val="C1A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96412"/>
    <w:multiLevelType w:val="hybridMultilevel"/>
    <w:tmpl w:val="B06EE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931516">
    <w:abstractNumId w:val="6"/>
  </w:num>
  <w:num w:numId="2" w16cid:durableId="1350526948">
    <w:abstractNumId w:val="17"/>
  </w:num>
  <w:num w:numId="3" w16cid:durableId="1206135878">
    <w:abstractNumId w:val="12"/>
  </w:num>
  <w:num w:numId="4" w16cid:durableId="1939242941">
    <w:abstractNumId w:val="11"/>
  </w:num>
  <w:num w:numId="5" w16cid:durableId="1241871588">
    <w:abstractNumId w:val="4"/>
  </w:num>
  <w:num w:numId="6" w16cid:durableId="2060130407">
    <w:abstractNumId w:val="10"/>
  </w:num>
  <w:num w:numId="7" w16cid:durableId="993341485">
    <w:abstractNumId w:val="8"/>
  </w:num>
  <w:num w:numId="8" w16cid:durableId="5013396">
    <w:abstractNumId w:val="15"/>
  </w:num>
  <w:num w:numId="9" w16cid:durableId="245265257">
    <w:abstractNumId w:val="13"/>
  </w:num>
  <w:num w:numId="10" w16cid:durableId="1462530534">
    <w:abstractNumId w:val="0"/>
  </w:num>
  <w:num w:numId="11" w16cid:durableId="448161478">
    <w:abstractNumId w:val="16"/>
  </w:num>
  <w:num w:numId="12" w16cid:durableId="636573538">
    <w:abstractNumId w:val="1"/>
  </w:num>
  <w:num w:numId="13" w16cid:durableId="161896115">
    <w:abstractNumId w:val="18"/>
  </w:num>
  <w:num w:numId="14" w16cid:durableId="689113435">
    <w:abstractNumId w:val="7"/>
  </w:num>
  <w:num w:numId="15" w16cid:durableId="357509747">
    <w:abstractNumId w:val="3"/>
  </w:num>
  <w:num w:numId="16" w16cid:durableId="85151726">
    <w:abstractNumId w:val="9"/>
  </w:num>
  <w:num w:numId="17" w16cid:durableId="325935135">
    <w:abstractNumId w:val="19"/>
  </w:num>
  <w:num w:numId="18" w16cid:durableId="1296526638">
    <w:abstractNumId w:val="14"/>
  </w:num>
  <w:num w:numId="19" w16cid:durableId="1813135895">
    <w:abstractNumId w:val="20"/>
  </w:num>
  <w:num w:numId="20" w16cid:durableId="1570996155">
    <w:abstractNumId w:val="5"/>
  </w:num>
  <w:num w:numId="21" w16cid:durableId="1499468456">
    <w:abstractNumId w:val="22"/>
  </w:num>
  <w:num w:numId="22" w16cid:durableId="1035812218">
    <w:abstractNumId w:val="2"/>
  </w:num>
  <w:num w:numId="23" w16cid:durableId="1619141695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74"/>
    <w:rsid w:val="000271BE"/>
    <w:rsid w:val="00037D16"/>
    <w:rsid w:val="000465EE"/>
    <w:rsid w:val="00054625"/>
    <w:rsid w:val="00073591"/>
    <w:rsid w:val="000777B1"/>
    <w:rsid w:val="00082A08"/>
    <w:rsid w:val="00091FDF"/>
    <w:rsid w:val="000A0242"/>
    <w:rsid w:val="000A172F"/>
    <w:rsid w:val="000B34EB"/>
    <w:rsid w:val="000B4776"/>
    <w:rsid w:val="000B640A"/>
    <w:rsid w:val="000C1FA5"/>
    <w:rsid w:val="000D4D36"/>
    <w:rsid w:val="000D612E"/>
    <w:rsid w:val="000E5925"/>
    <w:rsid w:val="000F0368"/>
    <w:rsid w:val="000F1ED3"/>
    <w:rsid w:val="00104ED0"/>
    <w:rsid w:val="0011085C"/>
    <w:rsid w:val="00121C29"/>
    <w:rsid w:val="00132E84"/>
    <w:rsid w:val="00135B7F"/>
    <w:rsid w:val="00142AEF"/>
    <w:rsid w:val="0015315C"/>
    <w:rsid w:val="001536CC"/>
    <w:rsid w:val="00154BF6"/>
    <w:rsid w:val="0016213F"/>
    <w:rsid w:val="001669B0"/>
    <w:rsid w:val="00175799"/>
    <w:rsid w:val="00186FA7"/>
    <w:rsid w:val="00192FC9"/>
    <w:rsid w:val="00195A1C"/>
    <w:rsid w:val="001A0DEB"/>
    <w:rsid w:val="001A3EEA"/>
    <w:rsid w:val="001B25FF"/>
    <w:rsid w:val="001C09D7"/>
    <w:rsid w:val="001C764C"/>
    <w:rsid w:val="001F6F3D"/>
    <w:rsid w:val="00206430"/>
    <w:rsid w:val="00215EAA"/>
    <w:rsid w:val="00221D4E"/>
    <w:rsid w:val="0024098B"/>
    <w:rsid w:val="00260470"/>
    <w:rsid w:val="00271472"/>
    <w:rsid w:val="002737B5"/>
    <w:rsid w:val="002753DD"/>
    <w:rsid w:val="002769AF"/>
    <w:rsid w:val="00280A08"/>
    <w:rsid w:val="0029011F"/>
    <w:rsid w:val="002A0B0A"/>
    <w:rsid w:val="002A0BA7"/>
    <w:rsid w:val="002B04AD"/>
    <w:rsid w:val="002B4A61"/>
    <w:rsid w:val="002D4AF5"/>
    <w:rsid w:val="002D5BF2"/>
    <w:rsid w:val="002F71B1"/>
    <w:rsid w:val="003144FA"/>
    <w:rsid w:val="00323444"/>
    <w:rsid w:val="00341281"/>
    <w:rsid w:val="00352E30"/>
    <w:rsid w:val="00370B63"/>
    <w:rsid w:val="00391DF5"/>
    <w:rsid w:val="003928E2"/>
    <w:rsid w:val="00393844"/>
    <w:rsid w:val="00396932"/>
    <w:rsid w:val="003A6A34"/>
    <w:rsid w:val="003C40DE"/>
    <w:rsid w:val="003C7A59"/>
    <w:rsid w:val="003D418E"/>
    <w:rsid w:val="003D4457"/>
    <w:rsid w:val="003E5B02"/>
    <w:rsid w:val="003E7E62"/>
    <w:rsid w:val="00400625"/>
    <w:rsid w:val="00407755"/>
    <w:rsid w:val="00414486"/>
    <w:rsid w:val="00416510"/>
    <w:rsid w:val="00417C15"/>
    <w:rsid w:val="00424FDF"/>
    <w:rsid w:val="0042668C"/>
    <w:rsid w:val="004335EE"/>
    <w:rsid w:val="004346C7"/>
    <w:rsid w:val="00434CB7"/>
    <w:rsid w:val="00435937"/>
    <w:rsid w:val="004619D2"/>
    <w:rsid w:val="00464CDC"/>
    <w:rsid w:val="00466225"/>
    <w:rsid w:val="00474690"/>
    <w:rsid w:val="00484560"/>
    <w:rsid w:val="00494DDA"/>
    <w:rsid w:val="004A0DCB"/>
    <w:rsid w:val="004A1105"/>
    <w:rsid w:val="004A39D7"/>
    <w:rsid w:val="004A5718"/>
    <w:rsid w:val="004A69F9"/>
    <w:rsid w:val="004B2565"/>
    <w:rsid w:val="004B5078"/>
    <w:rsid w:val="004B5412"/>
    <w:rsid w:val="004B7C3A"/>
    <w:rsid w:val="004D2AB1"/>
    <w:rsid w:val="004D7307"/>
    <w:rsid w:val="004E1A60"/>
    <w:rsid w:val="004F3E29"/>
    <w:rsid w:val="004F65A5"/>
    <w:rsid w:val="0050202D"/>
    <w:rsid w:val="00503AEF"/>
    <w:rsid w:val="00544983"/>
    <w:rsid w:val="00567D5B"/>
    <w:rsid w:val="005738F4"/>
    <w:rsid w:val="005753A3"/>
    <w:rsid w:val="00580AD4"/>
    <w:rsid w:val="00582F27"/>
    <w:rsid w:val="00591F12"/>
    <w:rsid w:val="005B326C"/>
    <w:rsid w:val="005B351B"/>
    <w:rsid w:val="005B4BB6"/>
    <w:rsid w:val="005C20A3"/>
    <w:rsid w:val="005D1EDA"/>
    <w:rsid w:val="005D2A5B"/>
    <w:rsid w:val="005D536A"/>
    <w:rsid w:val="005F0B0E"/>
    <w:rsid w:val="005F3A86"/>
    <w:rsid w:val="005F421A"/>
    <w:rsid w:val="0060462F"/>
    <w:rsid w:val="00614D15"/>
    <w:rsid w:val="00614F16"/>
    <w:rsid w:val="006275D7"/>
    <w:rsid w:val="0063170C"/>
    <w:rsid w:val="0063326C"/>
    <w:rsid w:val="00635A40"/>
    <w:rsid w:val="00636342"/>
    <w:rsid w:val="006514C3"/>
    <w:rsid w:val="0065280F"/>
    <w:rsid w:val="00660504"/>
    <w:rsid w:val="00662CD9"/>
    <w:rsid w:val="00664CB0"/>
    <w:rsid w:val="0067131C"/>
    <w:rsid w:val="00681BA2"/>
    <w:rsid w:val="00693CCB"/>
    <w:rsid w:val="00694CCA"/>
    <w:rsid w:val="006A676E"/>
    <w:rsid w:val="006B69AC"/>
    <w:rsid w:val="006C0CDF"/>
    <w:rsid w:val="006D680F"/>
    <w:rsid w:val="007018A8"/>
    <w:rsid w:val="00711531"/>
    <w:rsid w:val="007353F6"/>
    <w:rsid w:val="007409C6"/>
    <w:rsid w:val="00742030"/>
    <w:rsid w:val="00743142"/>
    <w:rsid w:val="00763A49"/>
    <w:rsid w:val="00771ED6"/>
    <w:rsid w:val="007833A1"/>
    <w:rsid w:val="0078521D"/>
    <w:rsid w:val="00791BC1"/>
    <w:rsid w:val="00792F3D"/>
    <w:rsid w:val="007952EC"/>
    <w:rsid w:val="0079735F"/>
    <w:rsid w:val="007976E0"/>
    <w:rsid w:val="007B4AFF"/>
    <w:rsid w:val="007C2AE5"/>
    <w:rsid w:val="007C2D64"/>
    <w:rsid w:val="007E4034"/>
    <w:rsid w:val="007E74BB"/>
    <w:rsid w:val="007F5358"/>
    <w:rsid w:val="00810E84"/>
    <w:rsid w:val="0082061C"/>
    <w:rsid w:val="00822867"/>
    <w:rsid w:val="00830144"/>
    <w:rsid w:val="008351A9"/>
    <w:rsid w:val="0084412E"/>
    <w:rsid w:val="00864FBB"/>
    <w:rsid w:val="00893497"/>
    <w:rsid w:val="008953A2"/>
    <w:rsid w:val="00895E9F"/>
    <w:rsid w:val="008A0035"/>
    <w:rsid w:val="008A3A13"/>
    <w:rsid w:val="008B318D"/>
    <w:rsid w:val="008E76B1"/>
    <w:rsid w:val="008F1FAC"/>
    <w:rsid w:val="00900099"/>
    <w:rsid w:val="00901DB5"/>
    <w:rsid w:val="00913FB7"/>
    <w:rsid w:val="00915DA0"/>
    <w:rsid w:val="009161FE"/>
    <w:rsid w:val="009251FC"/>
    <w:rsid w:val="00936B62"/>
    <w:rsid w:val="00940D4E"/>
    <w:rsid w:val="00943648"/>
    <w:rsid w:val="009504B6"/>
    <w:rsid w:val="00950F46"/>
    <w:rsid w:val="00951078"/>
    <w:rsid w:val="00964395"/>
    <w:rsid w:val="00964E07"/>
    <w:rsid w:val="0098608B"/>
    <w:rsid w:val="00986DA0"/>
    <w:rsid w:val="00987B25"/>
    <w:rsid w:val="00991592"/>
    <w:rsid w:val="0099387B"/>
    <w:rsid w:val="009A3329"/>
    <w:rsid w:val="009A5665"/>
    <w:rsid w:val="009A72CE"/>
    <w:rsid w:val="009A7B46"/>
    <w:rsid w:val="009B628D"/>
    <w:rsid w:val="009C1C17"/>
    <w:rsid w:val="009C26F1"/>
    <w:rsid w:val="009D0A3C"/>
    <w:rsid w:val="009E3878"/>
    <w:rsid w:val="009E7146"/>
    <w:rsid w:val="009F57B3"/>
    <w:rsid w:val="009F5B7A"/>
    <w:rsid w:val="009F7537"/>
    <w:rsid w:val="00A04EEE"/>
    <w:rsid w:val="00A1558C"/>
    <w:rsid w:val="00A170ED"/>
    <w:rsid w:val="00A407A1"/>
    <w:rsid w:val="00A459EA"/>
    <w:rsid w:val="00A470A3"/>
    <w:rsid w:val="00A66926"/>
    <w:rsid w:val="00AA5ADB"/>
    <w:rsid w:val="00AB450D"/>
    <w:rsid w:val="00AC42B0"/>
    <w:rsid w:val="00AC6358"/>
    <w:rsid w:val="00AF358D"/>
    <w:rsid w:val="00AF61D9"/>
    <w:rsid w:val="00B04752"/>
    <w:rsid w:val="00B0764C"/>
    <w:rsid w:val="00B15E18"/>
    <w:rsid w:val="00B17E62"/>
    <w:rsid w:val="00B3624E"/>
    <w:rsid w:val="00B41456"/>
    <w:rsid w:val="00B4495E"/>
    <w:rsid w:val="00B56277"/>
    <w:rsid w:val="00B60962"/>
    <w:rsid w:val="00B61F0E"/>
    <w:rsid w:val="00B63050"/>
    <w:rsid w:val="00B63A7A"/>
    <w:rsid w:val="00B74D86"/>
    <w:rsid w:val="00B76CE0"/>
    <w:rsid w:val="00B7760A"/>
    <w:rsid w:val="00B81CAE"/>
    <w:rsid w:val="00B93B5E"/>
    <w:rsid w:val="00BA32A3"/>
    <w:rsid w:val="00BA6465"/>
    <w:rsid w:val="00BB01B4"/>
    <w:rsid w:val="00BB0E72"/>
    <w:rsid w:val="00BB2FC1"/>
    <w:rsid w:val="00BD3679"/>
    <w:rsid w:val="00BE432A"/>
    <w:rsid w:val="00BF291B"/>
    <w:rsid w:val="00BF2E20"/>
    <w:rsid w:val="00BF3A3F"/>
    <w:rsid w:val="00BF3C16"/>
    <w:rsid w:val="00BF7236"/>
    <w:rsid w:val="00C02586"/>
    <w:rsid w:val="00C07B8C"/>
    <w:rsid w:val="00C12610"/>
    <w:rsid w:val="00C325CD"/>
    <w:rsid w:val="00C42EC4"/>
    <w:rsid w:val="00C44FA0"/>
    <w:rsid w:val="00C47EDA"/>
    <w:rsid w:val="00C60387"/>
    <w:rsid w:val="00C706F0"/>
    <w:rsid w:val="00C71E37"/>
    <w:rsid w:val="00C94A70"/>
    <w:rsid w:val="00C95694"/>
    <w:rsid w:val="00CA6C58"/>
    <w:rsid w:val="00CA7F74"/>
    <w:rsid w:val="00CB3121"/>
    <w:rsid w:val="00CB5FD2"/>
    <w:rsid w:val="00CC211C"/>
    <w:rsid w:val="00CD6B36"/>
    <w:rsid w:val="00CF403E"/>
    <w:rsid w:val="00D069B5"/>
    <w:rsid w:val="00D15500"/>
    <w:rsid w:val="00D2447E"/>
    <w:rsid w:val="00D31341"/>
    <w:rsid w:val="00D437F5"/>
    <w:rsid w:val="00D550A1"/>
    <w:rsid w:val="00D62C60"/>
    <w:rsid w:val="00D7233B"/>
    <w:rsid w:val="00D77155"/>
    <w:rsid w:val="00DA1AD7"/>
    <w:rsid w:val="00DA225B"/>
    <w:rsid w:val="00DB274F"/>
    <w:rsid w:val="00DC4E49"/>
    <w:rsid w:val="00DD5E42"/>
    <w:rsid w:val="00DE34DC"/>
    <w:rsid w:val="00DF14A9"/>
    <w:rsid w:val="00DF21AF"/>
    <w:rsid w:val="00DF51EF"/>
    <w:rsid w:val="00E00E31"/>
    <w:rsid w:val="00E03066"/>
    <w:rsid w:val="00E17DC1"/>
    <w:rsid w:val="00E36C89"/>
    <w:rsid w:val="00E46F71"/>
    <w:rsid w:val="00E51A61"/>
    <w:rsid w:val="00E74071"/>
    <w:rsid w:val="00E9127B"/>
    <w:rsid w:val="00E97F3A"/>
    <w:rsid w:val="00EA6283"/>
    <w:rsid w:val="00EC21A1"/>
    <w:rsid w:val="00EC31D3"/>
    <w:rsid w:val="00EC5492"/>
    <w:rsid w:val="00EF0EC1"/>
    <w:rsid w:val="00EF0FDC"/>
    <w:rsid w:val="00EF1B19"/>
    <w:rsid w:val="00EF6150"/>
    <w:rsid w:val="00F05546"/>
    <w:rsid w:val="00F1546D"/>
    <w:rsid w:val="00F4016D"/>
    <w:rsid w:val="00F42F94"/>
    <w:rsid w:val="00F50250"/>
    <w:rsid w:val="00F51B0E"/>
    <w:rsid w:val="00F573B7"/>
    <w:rsid w:val="00F6703F"/>
    <w:rsid w:val="00F71B07"/>
    <w:rsid w:val="00FA48B7"/>
    <w:rsid w:val="00FB0225"/>
    <w:rsid w:val="00FB663A"/>
    <w:rsid w:val="00FB7141"/>
    <w:rsid w:val="00FD1464"/>
    <w:rsid w:val="00FE7383"/>
    <w:rsid w:val="00FF26AC"/>
    <w:rsid w:val="00FF2A06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517E9F"/>
  <w15:docId w15:val="{647BB097-DFC9-4F79-A6EA-DD21120C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3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FDF"/>
  </w:style>
  <w:style w:type="paragraph" w:styleId="ListParagraph">
    <w:name w:val="List Paragraph"/>
    <w:basedOn w:val="Normal"/>
    <w:uiPriority w:val="34"/>
    <w:qFormat/>
    <w:rsid w:val="004D7307"/>
    <w:pPr>
      <w:ind w:left="720"/>
    </w:pPr>
  </w:style>
  <w:style w:type="paragraph" w:styleId="Header">
    <w:name w:val="header"/>
    <w:basedOn w:val="Normal"/>
    <w:link w:val="HeaderChar"/>
    <w:rsid w:val="006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70C"/>
    <w:rPr>
      <w:sz w:val="24"/>
      <w:szCs w:val="24"/>
    </w:rPr>
  </w:style>
  <w:style w:type="paragraph" w:styleId="Footer">
    <w:name w:val="footer"/>
    <w:basedOn w:val="Normal"/>
    <w:link w:val="FooterChar"/>
    <w:rsid w:val="0063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170C"/>
    <w:rPr>
      <w:sz w:val="24"/>
      <w:szCs w:val="24"/>
    </w:rPr>
  </w:style>
  <w:style w:type="paragraph" w:styleId="BalloonText">
    <w:name w:val="Balloon Text"/>
    <w:basedOn w:val="Normal"/>
    <w:link w:val="BalloonTextChar"/>
    <w:rsid w:val="004B5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CFB832.952020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A4B625C8CCF4995E0E9B091A23E2C" ma:contentTypeVersion="12" ma:contentTypeDescription="Create a new document." ma:contentTypeScope="" ma:versionID="7d57465b3da66524ab2b1358fbc1800c">
  <xsd:schema xmlns:xsd="http://www.w3.org/2001/XMLSchema" xmlns:xs="http://www.w3.org/2001/XMLSchema" xmlns:p="http://schemas.microsoft.com/office/2006/metadata/properties" xmlns:ns3="783b64e4-6a68-4169-9a61-190aab0f99c9" xmlns:ns4="8e621589-cc37-488f-845e-5c68477e82b6" targetNamespace="http://schemas.microsoft.com/office/2006/metadata/properties" ma:root="true" ma:fieldsID="2dc4666067ed8d5382741f6f0bc832ba" ns3:_="" ns4:_="">
    <xsd:import namespace="783b64e4-6a68-4169-9a61-190aab0f99c9"/>
    <xsd:import namespace="8e621589-cc37-488f-845e-5c68477e8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64e4-6a68-4169-9a61-190aab0f9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1589-cc37-488f-845e-5c68477e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D39C1-237E-4D19-9F66-93B71054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b64e4-6a68-4169-9a61-190aab0f99c9"/>
    <ds:schemaRef ds:uri="8e621589-cc37-488f-845e-5c68477e8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D8761-A44D-4193-AB12-D0C5BFCB763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3b64e4-6a68-4169-9a61-190aab0f9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21589-cc37-488f-845e-5c68477e82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B13777-C459-45E2-9178-B648B47A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PHUHS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 Kim</dc:creator>
  <cp:lastModifiedBy>Berry Sharon</cp:lastModifiedBy>
  <cp:revision>2</cp:revision>
  <cp:lastPrinted>2013-12-16T14:49:00Z</cp:lastPrinted>
  <dcterms:created xsi:type="dcterms:W3CDTF">2022-11-29T15:34:00Z</dcterms:created>
  <dcterms:modified xsi:type="dcterms:W3CDTF">2022-11-29T15:34:00Z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0x010100460A4B625C8CCF4995E0E9B091A23E2C</vt:lpwstr>
  </property>
</Properties>
</file>